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9B" w:rsidRDefault="00526D7B" w:rsidP="00526D7B">
      <w:pPr>
        <w:rPr>
          <w:b/>
          <w:bCs/>
          <w:sz w:val="36"/>
          <w:szCs w:val="36"/>
          <w:u w:val="single"/>
        </w:rPr>
      </w:pPr>
      <w:r w:rsidRPr="00526D7B">
        <w:rPr>
          <w:b/>
          <w:bCs/>
          <w:sz w:val="36"/>
          <w:szCs w:val="36"/>
          <w:u w:val="single"/>
        </w:rPr>
        <w:t>ANALYSI</w:t>
      </w:r>
      <w:r>
        <w:rPr>
          <w:b/>
          <w:bCs/>
          <w:sz w:val="36"/>
          <w:szCs w:val="36"/>
          <w:u w:val="single"/>
        </w:rPr>
        <w:t>S</w:t>
      </w:r>
      <w:r w:rsidRPr="00526D7B">
        <w:rPr>
          <w:b/>
          <w:bCs/>
          <w:sz w:val="36"/>
          <w:szCs w:val="36"/>
          <w:u w:val="single"/>
        </w:rPr>
        <w:t xml:space="preserve"> OF</w:t>
      </w:r>
      <w:r>
        <w:rPr>
          <w:b/>
          <w:bCs/>
          <w:u w:val="single"/>
        </w:rPr>
        <w:t xml:space="preserve"> </w:t>
      </w:r>
      <w:r w:rsidR="00F9239B" w:rsidRPr="00F9239B">
        <w:rPr>
          <w:b/>
          <w:bCs/>
          <w:sz w:val="36"/>
          <w:szCs w:val="36"/>
          <w:u w:val="single"/>
        </w:rPr>
        <w:t xml:space="preserve">FEEDBACK </w:t>
      </w:r>
      <w:r>
        <w:rPr>
          <w:b/>
          <w:bCs/>
          <w:sz w:val="36"/>
          <w:szCs w:val="36"/>
          <w:u w:val="single"/>
        </w:rPr>
        <w:t>GIVEN BY</w:t>
      </w:r>
      <w:r w:rsidR="00F9239B" w:rsidRPr="00F9239B">
        <w:rPr>
          <w:b/>
          <w:bCs/>
          <w:sz w:val="36"/>
          <w:szCs w:val="36"/>
          <w:u w:val="single"/>
        </w:rPr>
        <w:t xml:space="preserve"> TEACHERS</w:t>
      </w:r>
    </w:p>
    <w:p w:rsidR="00526D7B" w:rsidRDefault="00526D7B" w:rsidP="00526D7B">
      <w:pPr>
        <w:rPr>
          <w:rFonts w:asciiTheme="majorBidi" w:hAnsiTheme="majorBidi" w:cstheme="majorBidi"/>
          <w:sz w:val="24"/>
          <w:szCs w:val="24"/>
        </w:rPr>
      </w:pPr>
      <w:r>
        <w:rPr>
          <w:rFonts w:asciiTheme="majorBidi" w:hAnsiTheme="majorBidi" w:cstheme="majorBidi"/>
          <w:sz w:val="24"/>
          <w:szCs w:val="24"/>
        </w:rPr>
        <w:t>The data was collected from teachers by using a self designed questionnaire with four point rating scale. The collected data was later analysed and the result is shown below in the form of graphs. Separate feedback was taken for each semester.</w:t>
      </w:r>
    </w:p>
    <w:p w:rsidR="00526D7B" w:rsidRDefault="00526D7B" w:rsidP="00526D7B">
      <w:pPr>
        <w:rPr>
          <w:rFonts w:asciiTheme="majorBidi" w:hAnsiTheme="majorBidi" w:cstheme="majorBidi"/>
          <w:sz w:val="24"/>
          <w:szCs w:val="24"/>
        </w:rPr>
      </w:pPr>
    </w:p>
    <w:p w:rsidR="00526D7B" w:rsidRPr="00C74A16" w:rsidRDefault="00526D7B" w:rsidP="00526D7B">
      <w:pPr>
        <w:jc w:val="center"/>
        <w:rPr>
          <w:b/>
          <w:bCs/>
          <w:sz w:val="40"/>
          <w:szCs w:val="40"/>
          <w:u w:val="single"/>
        </w:rPr>
      </w:pPr>
      <w:r w:rsidRPr="00C74A16">
        <w:rPr>
          <w:b/>
          <w:bCs/>
          <w:sz w:val="40"/>
          <w:szCs w:val="40"/>
          <w:u w:val="single"/>
        </w:rPr>
        <w:t>IST SEMESTER</w:t>
      </w:r>
    </w:p>
    <w:p w:rsidR="00F9239B" w:rsidRDefault="00F9239B" w:rsidP="00F9239B">
      <w:r w:rsidRPr="0096442D">
        <w:rPr>
          <w:noProof/>
        </w:rPr>
        <w:drawing>
          <wp:inline distT="0" distB="0" distL="0" distR="0">
            <wp:extent cx="4572000" cy="274320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239B"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 w:rsidR="00F9239B" w:rsidRDefault="00F9239B" w:rsidP="00F9239B">
      <w:r w:rsidRPr="0096442D">
        <w:rPr>
          <w:noProof/>
        </w:rPr>
        <w:lastRenderedPageBreak/>
        <w:drawing>
          <wp:inline distT="0" distB="0" distL="0" distR="0">
            <wp:extent cx="4572000" cy="2743200"/>
            <wp:effectExtent l="19050" t="0" r="19050" b="0"/>
            <wp:docPr id="5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39B" w:rsidRPr="00317C1C"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 w:rsidR="00F9239B" w:rsidRDefault="00F9239B" w:rsidP="00F9239B">
      <w:r w:rsidRPr="0096442D">
        <w:rPr>
          <w:noProof/>
        </w:rPr>
        <w:drawing>
          <wp:inline distT="0" distB="0" distL="0" distR="0">
            <wp:extent cx="4572000" cy="2743200"/>
            <wp:effectExtent l="19050" t="0" r="19050" b="0"/>
            <wp:docPr id="5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239B" w:rsidRPr="00317C1C"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 w:rsidR="00F9239B" w:rsidRDefault="00F9239B" w:rsidP="00F9239B">
      <w:r w:rsidRPr="0096442D">
        <w:rPr>
          <w:noProof/>
        </w:rPr>
        <w:lastRenderedPageBreak/>
        <w:drawing>
          <wp:inline distT="0" distB="0" distL="0" distR="0">
            <wp:extent cx="4572000" cy="2743200"/>
            <wp:effectExtent l="19050" t="0" r="19050" b="0"/>
            <wp:docPr id="5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239B"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 w:rsidR="00F9239B" w:rsidRDefault="00F9239B" w:rsidP="00F9239B">
      <w:r w:rsidRPr="0096442D">
        <w:rPr>
          <w:noProof/>
        </w:rPr>
        <w:drawing>
          <wp:inline distT="0" distB="0" distL="0" distR="0">
            <wp:extent cx="4572000" cy="2743200"/>
            <wp:effectExtent l="19050" t="0" r="19050" b="0"/>
            <wp:docPr id="5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239B" w:rsidRPr="00317C1C"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 w:rsidR="00F9239B" w:rsidRDefault="00F9239B" w:rsidP="00F9239B">
      <w:r w:rsidRPr="0096442D">
        <w:rPr>
          <w:noProof/>
        </w:rPr>
        <w:lastRenderedPageBreak/>
        <w:drawing>
          <wp:inline distT="0" distB="0" distL="0" distR="0">
            <wp:extent cx="4572000" cy="2743200"/>
            <wp:effectExtent l="19050" t="0" r="19050" b="0"/>
            <wp:docPr id="6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239B"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F9239B" w:rsidRDefault="00F9239B" w:rsidP="00F9239B"/>
    <w:p w:rsidR="00F9239B" w:rsidRDefault="00F9239B" w:rsidP="00F9239B">
      <w:r w:rsidRPr="0096442D">
        <w:rPr>
          <w:noProof/>
        </w:rPr>
        <w:drawing>
          <wp:inline distT="0" distB="0" distL="0" distR="0">
            <wp:extent cx="4572000" cy="2743200"/>
            <wp:effectExtent l="19050" t="0" r="19050" b="0"/>
            <wp:docPr id="6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239B"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 xml:space="preserve">ibrary material and facilities provided for the course </w:t>
      </w:r>
    </w:p>
    <w:p w:rsidR="00F9239B" w:rsidRDefault="00F9239B" w:rsidP="00F9239B"/>
    <w:p w:rsidR="00F9239B" w:rsidRDefault="00F9239B" w:rsidP="00F9239B">
      <w:r w:rsidRPr="0096442D">
        <w:rPr>
          <w:noProof/>
        </w:rPr>
        <w:lastRenderedPageBreak/>
        <w:drawing>
          <wp:inline distT="0" distB="0" distL="0" distR="0">
            <wp:extent cx="4572000" cy="2743200"/>
            <wp:effectExtent l="19050" t="0" r="19050" b="0"/>
            <wp:docPr id="6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239B"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526D7B" w:rsidRDefault="00526D7B" w:rsidP="00F9239B"/>
    <w:p w:rsidR="00F9239B" w:rsidRDefault="00F9239B" w:rsidP="00F9239B">
      <w:r w:rsidRPr="0096442D">
        <w:rPr>
          <w:noProof/>
        </w:rPr>
        <w:drawing>
          <wp:inline distT="0" distB="0" distL="0" distR="0">
            <wp:extent cx="4572000" cy="2743200"/>
            <wp:effectExtent l="19050" t="0" r="19050" b="0"/>
            <wp:docPr id="6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239B" w:rsidRPr="00317C1C" w:rsidRDefault="00F9239B"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C7177E" w:rsidRDefault="00C7177E" w:rsidP="00F9239B"/>
    <w:p w:rsidR="00526D7B" w:rsidRDefault="00526D7B" w:rsidP="00F9239B"/>
    <w:p w:rsidR="00526D7B" w:rsidRDefault="00526D7B" w:rsidP="00F9239B"/>
    <w:p w:rsidR="00526D7B" w:rsidRDefault="00526D7B" w:rsidP="00F9239B"/>
    <w:p w:rsidR="00C7177E" w:rsidRPr="00C74A16" w:rsidRDefault="00526D7B" w:rsidP="00526D7B">
      <w:pPr>
        <w:jc w:val="center"/>
        <w:rPr>
          <w:b/>
          <w:bCs/>
          <w:sz w:val="40"/>
          <w:szCs w:val="40"/>
          <w:u w:val="single"/>
        </w:rPr>
      </w:pPr>
      <w:r w:rsidRPr="00C74A16">
        <w:rPr>
          <w:b/>
          <w:bCs/>
          <w:sz w:val="40"/>
          <w:szCs w:val="40"/>
          <w:u w:val="single"/>
        </w:rPr>
        <w:lastRenderedPageBreak/>
        <w:t>2ND SEMESTER</w:t>
      </w:r>
    </w:p>
    <w:p w:rsidR="00C7177E" w:rsidRDefault="00C7177E" w:rsidP="00F9239B">
      <w:r w:rsidRPr="00C7177E">
        <w:rPr>
          <w:noProof/>
        </w:rPr>
        <w:drawing>
          <wp:inline distT="0" distB="0" distL="0" distR="0">
            <wp:extent cx="4572000" cy="2743200"/>
            <wp:effectExtent l="19050" t="0" r="1905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239B" w:rsidRDefault="008E0970"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C7177E" w:rsidRDefault="00C7177E" w:rsidP="00F9239B"/>
    <w:p w:rsidR="00F9239B" w:rsidRDefault="00F9239B" w:rsidP="00F9239B"/>
    <w:p w:rsidR="00C7177E" w:rsidRDefault="00C7177E" w:rsidP="008E0970">
      <w:pPr>
        <w:rPr>
          <w:rFonts w:asciiTheme="majorBidi" w:hAnsiTheme="majorBidi" w:cstheme="majorBidi"/>
          <w:b/>
          <w:bCs/>
          <w:sz w:val="24"/>
          <w:szCs w:val="24"/>
        </w:rPr>
      </w:pPr>
      <w:r w:rsidRPr="00C7177E">
        <w:rPr>
          <w:rFonts w:asciiTheme="majorBidi" w:hAnsiTheme="majorBidi" w:cstheme="majorBidi"/>
          <w:b/>
          <w:bCs/>
          <w:noProof/>
          <w:sz w:val="24"/>
          <w:szCs w:val="24"/>
        </w:rPr>
        <w:drawing>
          <wp:inline distT="0" distB="0" distL="0" distR="0">
            <wp:extent cx="4572000" cy="2743200"/>
            <wp:effectExtent l="19050" t="0" r="1905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0970" w:rsidRPr="00317C1C" w:rsidRDefault="008E0970" w:rsidP="008E0970">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 w:rsidR="00F9239B" w:rsidRDefault="00F9239B" w:rsidP="00F9239B">
      <w:r>
        <w:lastRenderedPageBreak/>
        <w:br w:type="textWrapping" w:clear="all"/>
      </w:r>
    </w:p>
    <w:p w:rsidR="00C7177E" w:rsidRDefault="00C7177E" w:rsidP="008E0970">
      <w:pPr>
        <w:rPr>
          <w:rFonts w:asciiTheme="majorBidi" w:hAnsiTheme="majorBidi" w:cstheme="majorBidi"/>
          <w:b/>
          <w:bCs/>
          <w:sz w:val="24"/>
          <w:szCs w:val="24"/>
        </w:rPr>
      </w:pPr>
      <w:r w:rsidRPr="00C7177E">
        <w:rPr>
          <w:rFonts w:asciiTheme="majorBidi" w:hAnsiTheme="majorBidi" w:cstheme="majorBidi"/>
          <w:b/>
          <w:bCs/>
          <w:noProof/>
          <w:sz w:val="24"/>
          <w:szCs w:val="24"/>
        </w:rPr>
        <w:drawing>
          <wp:inline distT="0" distB="0" distL="0" distR="0">
            <wp:extent cx="4572000" cy="2743200"/>
            <wp:effectExtent l="19050" t="0" r="1905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0970" w:rsidRPr="00317C1C" w:rsidRDefault="008E0970" w:rsidP="008E0970">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 w:rsidR="008E0970" w:rsidRDefault="00C7177E" w:rsidP="00F9239B">
      <w:r w:rsidRPr="00C7177E">
        <w:rPr>
          <w:noProof/>
        </w:rPr>
        <w:drawing>
          <wp:inline distT="0" distB="0" distL="0" distR="0">
            <wp:extent cx="4572000" cy="2743200"/>
            <wp:effectExtent l="19050" t="0" r="19050" b="0"/>
            <wp:docPr id="2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0970" w:rsidRDefault="008E0970" w:rsidP="008E0970">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 w:rsidR="00F9239B" w:rsidRDefault="00F9239B" w:rsidP="00F9239B"/>
    <w:p w:rsidR="00C7177E" w:rsidRDefault="00C7177E" w:rsidP="009845CC">
      <w:pPr>
        <w:rPr>
          <w:rFonts w:asciiTheme="majorBidi" w:hAnsiTheme="majorBidi" w:cstheme="majorBidi"/>
          <w:b/>
          <w:bCs/>
          <w:sz w:val="24"/>
          <w:szCs w:val="24"/>
        </w:rPr>
      </w:pPr>
      <w:r w:rsidRPr="00C7177E">
        <w:rPr>
          <w:rFonts w:asciiTheme="majorBidi" w:hAnsiTheme="majorBidi" w:cstheme="majorBidi"/>
          <w:b/>
          <w:bCs/>
          <w:noProof/>
          <w:sz w:val="24"/>
          <w:szCs w:val="24"/>
        </w:rPr>
        <w:lastRenderedPageBreak/>
        <w:drawing>
          <wp:inline distT="0" distB="0" distL="0" distR="0">
            <wp:extent cx="4572000" cy="2743200"/>
            <wp:effectExtent l="19050" t="0" r="19050" b="0"/>
            <wp:docPr id="2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 w:rsidR="00F9239B" w:rsidRDefault="00F9239B" w:rsidP="00F9239B">
      <w:r w:rsidRPr="008A0391">
        <w:rPr>
          <w:noProof/>
        </w:rPr>
        <w:drawing>
          <wp:inline distT="0" distB="0" distL="0" distR="0">
            <wp:extent cx="4572000" cy="2743200"/>
            <wp:effectExtent l="19050" t="0" r="19050" b="0"/>
            <wp:docPr id="6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F9239B" w:rsidRDefault="00F9239B" w:rsidP="00F9239B"/>
    <w:p w:rsidR="00F9239B" w:rsidRDefault="00F9239B" w:rsidP="00F9239B">
      <w:pPr>
        <w:rPr>
          <w:b/>
          <w:bCs/>
        </w:rPr>
      </w:pPr>
      <w:r w:rsidRPr="008A0391">
        <w:rPr>
          <w:b/>
          <w:bCs/>
          <w:noProof/>
        </w:rPr>
        <w:lastRenderedPageBreak/>
        <w:drawing>
          <wp:inline distT="0" distB="0" distL="0" distR="0">
            <wp:extent cx="4572000" cy="2743200"/>
            <wp:effectExtent l="19050" t="0" r="19050" b="0"/>
            <wp:docPr id="7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rPr>
          <w:b/>
          <w:bCs/>
        </w:rPr>
      </w:pP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52950" cy="2714625"/>
            <wp:effectExtent l="19050" t="0" r="19050" b="0"/>
            <wp:docPr id="7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45CC" w:rsidRDefault="009845CC" w:rsidP="009845CC">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7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526D7B" w:rsidRPr="00317C1C" w:rsidRDefault="00526D7B" w:rsidP="009845CC">
      <w:pPr>
        <w:rPr>
          <w:rFonts w:asciiTheme="majorBidi" w:hAnsiTheme="majorBidi" w:cstheme="majorBidi"/>
          <w:b/>
          <w:bCs/>
          <w:sz w:val="24"/>
          <w:szCs w:val="24"/>
        </w:rPr>
      </w:pPr>
    </w:p>
    <w:p w:rsidR="00F9239B" w:rsidRPr="009E3633" w:rsidRDefault="00526D7B" w:rsidP="009E3633">
      <w:pPr>
        <w:jc w:val="center"/>
        <w:rPr>
          <w:b/>
          <w:bCs/>
          <w:sz w:val="40"/>
          <w:szCs w:val="40"/>
          <w:u w:val="single"/>
        </w:rPr>
      </w:pPr>
      <w:r w:rsidRPr="009E3633">
        <w:rPr>
          <w:b/>
          <w:bCs/>
          <w:sz w:val="40"/>
          <w:szCs w:val="40"/>
          <w:u w:val="single"/>
        </w:rPr>
        <w:t>3RD SEMESTER</w:t>
      </w:r>
    </w:p>
    <w:p w:rsidR="00F9239B" w:rsidRDefault="00F9239B" w:rsidP="00F9239B">
      <w:pPr>
        <w:rPr>
          <w:b/>
          <w:bCs/>
        </w:rPr>
      </w:pPr>
      <w:r w:rsidRPr="008A0391">
        <w:rPr>
          <w:b/>
          <w:bCs/>
          <w:noProof/>
        </w:rPr>
        <w:drawing>
          <wp:inline distT="0" distB="0" distL="0" distR="0">
            <wp:extent cx="4572000" cy="2743200"/>
            <wp:effectExtent l="19050" t="0" r="19050" b="0"/>
            <wp:docPr id="7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7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7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7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7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7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7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8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45CC" w:rsidRDefault="009845CC" w:rsidP="009845CC">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8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526D7B" w:rsidRDefault="00526D7B" w:rsidP="009845CC">
      <w:pPr>
        <w:rPr>
          <w:rFonts w:asciiTheme="majorBidi" w:hAnsiTheme="majorBidi" w:cstheme="majorBidi"/>
          <w:b/>
          <w:bCs/>
          <w:sz w:val="24"/>
          <w:szCs w:val="24"/>
        </w:rPr>
      </w:pPr>
    </w:p>
    <w:p w:rsidR="00526D7B" w:rsidRDefault="00526D7B" w:rsidP="009845CC">
      <w:pPr>
        <w:rPr>
          <w:rFonts w:asciiTheme="majorBidi" w:hAnsiTheme="majorBidi" w:cstheme="majorBidi"/>
          <w:b/>
          <w:bCs/>
          <w:sz w:val="24"/>
          <w:szCs w:val="24"/>
        </w:rPr>
      </w:pPr>
    </w:p>
    <w:p w:rsidR="00526D7B" w:rsidRDefault="00526D7B" w:rsidP="009845CC">
      <w:pPr>
        <w:rPr>
          <w:rFonts w:asciiTheme="majorBidi" w:hAnsiTheme="majorBidi" w:cstheme="majorBidi"/>
          <w:b/>
          <w:bCs/>
          <w:sz w:val="24"/>
          <w:szCs w:val="24"/>
        </w:rPr>
      </w:pPr>
    </w:p>
    <w:p w:rsidR="00526D7B" w:rsidRDefault="00526D7B" w:rsidP="009845CC">
      <w:pPr>
        <w:rPr>
          <w:rFonts w:asciiTheme="majorBidi" w:hAnsiTheme="majorBidi" w:cstheme="majorBidi"/>
          <w:b/>
          <w:bCs/>
          <w:sz w:val="24"/>
          <w:szCs w:val="24"/>
        </w:rPr>
      </w:pPr>
    </w:p>
    <w:p w:rsidR="00F9239B" w:rsidRPr="009E3633" w:rsidRDefault="00526D7B" w:rsidP="00526D7B">
      <w:pPr>
        <w:jc w:val="center"/>
        <w:rPr>
          <w:b/>
          <w:bCs/>
          <w:sz w:val="40"/>
          <w:szCs w:val="40"/>
          <w:u w:val="single"/>
        </w:rPr>
      </w:pPr>
      <w:r w:rsidRPr="009E3633">
        <w:rPr>
          <w:b/>
          <w:bCs/>
          <w:sz w:val="40"/>
          <w:szCs w:val="40"/>
          <w:u w:val="single"/>
        </w:rPr>
        <w:lastRenderedPageBreak/>
        <w:t>4TH SEM</w:t>
      </w:r>
      <w:r w:rsidR="009E3633" w:rsidRPr="009E3633">
        <w:rPr>
          <w:b/>
          <w:bCs/>
          <w:sz w:val="40"/>
          <w:szCs w:val="40"/>
          <w:u w:val="single"/>
        </w:rPr>
        <w:t>E</w:t>
      </w:r>
      <w:r w:rsidRPr="009E3633">
        <w:rPr>
          <w:b/>
          <w:bCs/>
          <w:sz w:val="40"/>
          <w:szCs w:val="40"/>
          <w:u w:val="single"/>
        </w:rPr>
        <w:t>STER</w:t>
      </w:r>
    </w:p>
    <w:p w:rsidR="00F9239B" w:rsidRDefault="00F9239B" w:rsidP="00F9239B">
      <w:pPr>
        <w:rPr>
          <w:b/>
          <w:bCs/>
        </w:rPr>
      </w:pPr>
      <w:r w:rsidRPr="008A0391">
        <w:rPr>
          <w:b/>
          <w:bCs/>
          <w:noProof/>
        </w:rPr>
        <w:drawing>
          <wp:inline distT="0" distB="0" distL="0" distR="0">
            <wp:extent cx="4572000" cy="2743200"/>
            <wp:effectExtent l="19050" t="0" r="19050" b="0"/>
            <wp:docPr id="8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8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8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8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8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8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8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89"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845CC" w:rsidRDefault="009845CC" w:rsidP="009845CC">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90"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9E3633" w:rsidRDefault="009E3633" w:rsidP="009845CC">
      <w:pPr>
        <w:rPr>
          <w:rFonts w:asciiTheme="majorBidi" w:hAnsiTheme="majorBidi" w:cstheme="majorBidi"/>
          <w:b/>
          <w:bCs/>
          <w:sz w:val="24"/>
          <w:szCs w:val="24"/>
        </w:rPr>
      </w:pPr>
    </w:p>
    <w:p w:rsidR="009E3633" w:rsidRPr="009E3633" w:rsidRDefault="009E3633" w:rsidP="009E3633">
      <w:pPr>
        <w:jc w:val="center"/>
        <w:rPr>
          <w:b/>
          <w:bCs/>
          <w:sz w:val="40"/>
          <w:szCs w:val="40"/>
          <w:u w:val="single"/>
        </w:rPr>
      </w:pPr>
    </w:p>
    <w:p w:rsidR="00F9239B" w:rsidRPr="009E3633" w:rsidRDefault="009E3633" w:rsidP="009E3633">
      <w:pPr>
        <w:jc w:val="center"/>
        <w:rPr>
          <w:b/>
          <w:bCs/>
          <w:sz w:val="40"/>
          <w:szCs w:val="40"/>
          <w:u w:val="single"/>
        </w:rPr>
      </w:pPr>
      <w:r w:rsidRPr="009E3633">
        <w:rPr>
          <w:b/>
          <w:bCs/>
          <w:sz w:val="40"/>
          <w:szCs w:val="40"/>
          <w:u w:val="single"/>
        </w:rPr>
        <w:t>5TH SEMESTER</w:t>
      </w:r>
    </w:p>
    <w:p w:rsidR="00F9239B" w:rsidRDefault="00F9239B" w:rsidP="00F9239B">
      <w:pPr>
        <w:rPr>
          <w:b/>
          <w:bCs/>
        </w:rPr>
      </w:pPr>
      <w:r w:rsidRPr="008A0391">
        <w:rPr>
          <w:b/>
          <w:bCs/>
          <w:noProof/>
        </w:rPr>
        <w:drawing>
          <wp:inline distT="0" distB="0" distL="0" distR="0">
            <wp:extent cx="4572000" cy="2743200"/>
            <wp:effectExtent l="19050" t="0" r="19050" b="0"/>
            <wp:docPr id="9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92"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93"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94"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845C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95"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845CC" w:rsidRPr="00317C1C" w:rsidRDefault="009845CC" w:rsidP="009845CC">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96"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9239B" w:rsidRDefault="005C1E33" w:rsidP="00F9239B">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9E3633" w:rsidRDefault="009E3633"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97"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98"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C1E33" w:rsidRDefault="005C1E33" w:rsidP="005C1E33">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99"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9E3633" w:rsidRDefault="009E3633" w:rsidP="005C1E33">
      <w:pPr>
        <w:rPr>
          <w:rFonts w:asciiTheme="majorBidi" w:hAnsiTheme="majorBidi" w:cstheme="majorBidi"/>
          <w:b/>
          <w:bCs/>
          <w:sz w:val="24"/>
          <w:szCs w:val="24"/>
        </w:rPr>
      </w:pPr>
    </w:p>
    <w:p w:rsidR="009E3633" w:rsidRDefault="009E3633" w:rsidP="005C1E33">
      <w:pPr>
        <w:rPr>
          <w:rFonts w:asciiTheme="majorBidi" w:hAnsiTheme="majorBidi" w:cstheme="majorBidi"/>
          <w:b/>
          <w:bCs/>
          <w:sz w:val="24"/>
          <w:szCs w:val="24"/>
        </w:rPr>
      </w:pPr>
    </w:p>
    <w:p w:rsidR="009E3633" w:rsidRDefault="009E3633" w:rsidP="005C1E33">
      <w:pPr>
        <w:rPr>
          <w:rFonts w:asciiTheme="majorBidi" w:hAnsiTheme="majorBidi" w:cstheme="majorBidi"/>
          <w:b/>
          <w:bCs/>
          <w:sz w:val="24"/>
          <w:szCs w:val="24"/>
        </w:rPr>
      </w:pPr>
    </w:p>
    <w:p w:rsidR="009E3633" w:rsidRDefault="009E3633" w:rsidP="005C1E33">
      <w:pPr>
        <w:rPr>
          <w:rFonts w:asciiTheme="majorBidi" w:hAnsiTheme="majorBidi" w:cstheme="majorBidi"/>
          <w:b/>
          <w:bCs/>
          <w:sz w:val="24"/>
          <w:szCs w:val="24"/>
        </w:rPr>
      </w:pPr>
    </w:p>
    <w:p w:rsidR="009E3633" w:rsidRPr="009E3633" w:rsidRDefault="009E3633" w:rsidP="009E3633">
      <w:pPr>
        <w:jc w:val="center"/>
        <w:rPr>
          <w:b/>
          <w:bCs/>
          <w:sz w:val="40"/>
          <w:szCs w:val="40"/>
          <w:u w:val="single"/>
        </w:rPr>
      </w:pPr>
      <w:r w:rsidRPr="009E3633">
        <w:rPr>
          <w:b/>
          <w:bCs/>
          <w:sz w:val="40"/>
          <w:szCs w:val="40"/>
          <w:u w:val="single"/>
        </w:rPr>
        <w:lastRenderedPageBreak/>
        <w:t>6TH SEMESTER</w:t>
      </w:r>
    </w:p>
    <w:p w:rsidR="00F9239B" w:rsidRDefault="00F9239B" w:rsidP="00F9239B">
      <w:pPr>
        <w:rPr>
          <w:b/>
          <w:bCs/>
        </w:rPr>
      </w:pPr>
      <w:r w:rsidRPr="008A0391">
        <w:rPr>
          <w:b/>
          <w:bCs/>
          <w:noProof/>
        </w:rPr>
        <w:drawing>
          <wp:inline distT="0" distB="0" distL="0" distR="0">
            <wp:extent cx="4572000" cy="2743200"/>
            <wp:effectExtent l="19050" t="0" r="19050" b="0"/>
            <wp:docPr id="100"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101"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102"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103"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104"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105"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106"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rPr>
          <w:b/>
          <w:bCs/>
        </w:rPr>
      </w:pPr>
    </w:p>
    <w:p w:rsidR="00F9239B" w:rsidRDefault="00F9239B" w:rsidP="00F9239B">
      <w:pPr>
        <w:rPr>
          <w:b/>
          <w:bCs/>
        </w:rPr>
      </w:pPr>
      <w:r w:rsidRPr="008A0391">
        <w:rPr>
          <w:b/>
          <w:bCs/>
          <w:noProof/>
        </w:rPr>
        <w:drawing>
          <wp:inline distT="0" distB="0" distL="0" distR="0">
            <wp:extent cx="4572000" cy="2743200"/>
            <wp:effectExtent l="19050" t="0" r="19050" b="0"/>
            <wp:docPr id="107"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C1E33" w:rsidRDefault="005C1E33" w:rsidP="005C1E33">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F9239B" w:rsidRDefault="00F9239B" w:rsidP="00F9239B">
      <w:pPr>
        <w:rPr>
          <w:b/>
          <w:bCs/>
        </w:rPr>
      </w:pPr>
    </w:p>
    <w:p w:rsidR="00F9239B" w:rsidRDefault="00F9239B" w:rsidP="00F9239B">
      <w:pPr>
        <w:rPr>
          <w:b/>
          <w:bCs/>
        </w:rPr>
      </w:pPr>
      <w:r w:rsidRPr="008A0391">
        <w:rPr>
          <w:b/>
          <w:bCs/>
          <w:noProof/>
        </w:rPr>
        <w:lastRenderedPageBreak/>
        <w:drawing>
          <wp:inline distT="0" distB="0" distL="0" distR="0">
            <wp:extent cx="4572000" cy="2743200"/>
            <wp:effectExtent l="19050" t="0" r="19050" b="0"/>
            <wp:docPr id="108"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F9239B" w:rsidRDefault="00F9239B" w:rsidP="00F9239B">
      <w:pPr>
        <w:rPr>
          <w:b/>
          <w:bCs/>
        </w:rPr>
      </w:pPr>
    </w:p>
    <w:p w:rsidR="00F9239B" w:rsidRDefault="009E3633" w:rsidP="00F9239B">
      <w:pPr>
        <w:rPr>
          <w:b/>
          <w:bCs/>
        </w:rPr>
      </w:pPr>
      <w:r>
        <w:rPr>
          <w:b/>
          <w:bCs/>
        </w:rPr>
        <w:t xml:space="preserve">Overall analysis of the results revealed that </w:t>
      </w:r>
      <w:r w:rsidR="0075718D">
        <w:rPr>
          <w:b/>
          <w:bCs/>
        </w:rPr>
        <w:t xml:space="preserve">teachers rate the </w:t>
      </w:r>
      <w:r w:rsidR="006C3936">
        <w:rPr>
          <w:b/>
          <w:bCs/>
        </w:rPr>
        <w:t>syllabi</w:t>
      </w:r>
      <w:r w:rsidR="0075718D">
        <w:rPr>
          <w:b/>
          <w:bCs/>
        </w:rPr>
        <w:t xml:space="preserve"> as good. However</w:t>
      </w:r>
      <w:r w:rsidR="006C3936">
        <w:rPr>
          <w:b/>
          <w:bCs/>
        </w:rPr>
        <w:t xml:space="preserve"> some reported that the syllabi</w:t>
      </w:r>
      <w:r w:rsidR="0075718D">
        <w:rPr>
          <w:b/>
          <w:bCs/>
        </w:rPr>
        <w:t xml:space="preserve"> is not adequate and does not fulfill the aspirations. Some were of the opinion that there students need to be exposed more by having filed projects and </w:t>
      </w:r>
      <w:r w:rsidR="006C3936">
        <w:rPr>
          <w:b/>
          <w:bCs/>
        </w:rPr>
        <w:t>internships which are not enough in the syllabi</w:t>
      </w:r>
      <w:r w:rsidR="0075718D">
        <w:rPr>
          <w:b/>
          <w:bCs/>
        </w:rPr>
        <w:t>. Overall the grading gi</w:t>
      </w:r>
      <w:r w:rsidR="006C3936">
        <w:rPr>
          <w:b/>
          <w:bCs/>
        </w:rPr>
        <w:t>ven for the syllabi</w:t>
      </w:r>
      <w:r w:rsidR="0075718D">
        <w:rPr>
          <w:b/>
          <w:bCs/>
        </w:rPr>
        <w:t xml:space="preserve"> was good, although there is always scope for change for better</w:t>
      </w:r>
      <w:r w:rsidR="006C3936">
        <w:rPr>
          <w:b/>
          <w:bCs/>
        </w:rPr>
        <w:t xml:space="preserve"> in order to reach the rating of very good</w:t>
      </w:r>
      <w:r w:rsidR="0075718D">
        <w:rPr>
          <w:b/>
          <w:bCs/>
        </w:rPr>
        <w:t>.</w:t>
      </w: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C62C90" w:rsidRDefault="00C62C90" w:rsidP="00F9239B">
      <w:pPr>
        <w:jc w:val="center"/>
        <w:rPr>
          <w:b/>
          <w:bCs/>
          <w:sz w:val="40"/>
          <w:szCs w:val="40"/>
        </w:rPr>
      </w:pPr>
    </w:p>
    <w:p w:rsidR="00F9239B" w:rsidRDefault="009E3633" w:rsidP="009E3633">
      <w:pPr>
        <w:jc w:val="center"/>
        <w:rPr>
          <w:b/>
          <w:bCs/>
          <w:sz w:val="40"/>
          <w:szCs w:val="40"/>
          <w:u w:val="single"/>
        </w:rPr>
      </w:pPr>
      <w:r w:rsidRPr="009E3633">
        <w:rPr>
          <w:b/>
          <w:bCs/>
          <w:sz w:val="40"/>
          <w:szCs w:val="40"/>
          <w:u w:val="single"/>
        </w:rPr>
        <w:t>ANALYSIS OF FEEDBACK GIVEN BY S</w:t>
      </w:r>
      <w:r w:rsidR="00F9239B" w:rsidRPr="009E3633">
        <w:rPr>
          <w:b/>
          <w:bCs/>
          <w:sz w:val="40"/>
          <w:szCs w:val="40"/>
          <w:u w:val="single"/>
        </w:rPr>
        <w:t>TUDENTS</w:t>
      </w:r>
    </w:p>
    <w:p w:rsidR="009E3633" w:rsidRPr="009E3633" w:rsidRDefault="009E3633" w:rsidP="009E3633">
      <w:pPr>
        <w:jc w:val="center"/>
        <w:rPr>
          <w:sz w:val="40"/>
          <w:szCs w:val="40"/>
        </w:rPr>
      </w:pPr>
    </w:p>
    <w:p w:rsidR="009E3633" w:rsidRDefault="009E3633" w:rsidP="009E3633">
      <w:pPr>
        <w:rPr>
          <w:rFonts w:asciiTheme="majorBidi" w:hAnsiTheme="majorBidi" w:cstheme="majorBidi"/>
          <w:sz w:val="24"/>
          <w:szCs w:val="24"/>
        </w:rPr>
      </w:pPr>
      <w:r>
        <w:rPr>
          <w:rFonts w:asciiTheme="majorBidi" w:hAnsiTheme="majorBidi" w:cstheme="majorBidi"/>
          <w:b/>
          <w:bCs/>
          <w:sz w:val="24"/>
          <w:szCs w:val="24"/>
        </w:rPr>
        <w:t xml:space="preserve">Data </w:t>
      </w:r>
      <w:r>
        <w:rPr>
          <w:rFonts w:asciiTheme="majorBidi" w:hAnsiTheme="majorBidi" w:cstheme="majorBidi"/>
          <w:sz w:val="24"/>
          <w:szCs w:val="24"/>
        </w:rPr>
        <w:t>was also collected from students separately for each semester and the results from the survey are shown in the below given pie charts.</w:t>
      </w:r>
    </w:p>
    <w:p w:rsidR="00F9239B" w:rsidRPr="009E3633" w:rsidRDefault="009E3633" w:rsidP="00F9239B">
      <w:pPr>
        <w:jc w:val="center"/>
        <w:rPr>
          <w:b/>
          <w:bCs/>
          <w:sz w:val="40"/>
          <w:szCs w:val="40"/>
          <w:u w:val="single"/>
        </w:rPr>
      </w:pPr>
      <w:r w:rsidRPr="009E3633">
        <w:rPr>
          <w:b/>
          <w:bCs/>
          <w:sz w:val="40"/>
          <w:szCs w:val="40"/>
          <w:u w:val="single"/>
        </w:rPr>
        <w:t>IST SEMESTER</w:t>
      </w: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0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lastRenderedPageBreak/>
        <w:drawing>
          <wp:inline distT="0" distB="0" distL="0" distR="0">
            <wp:extent cx="4572000" cy="2743200"/>
            <wp:effectExtent l="19050" t="0" r="19050" b="0"/>
            <wp:docPr id="110"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37A3F" w:rsidRPr="00317C1C" w:rsidRDefault="005C1E33" w:rsidP="00937A3F">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11"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937A3F" w:rsidRDefault="00937A3F" w:rsidP="00F9239B">
      <w:pPr>
        <w:jc w:val="center"/>
        <w:rPr>
          <w:b/>
          <w:bCs/>
          <w:sz w:val="40"/>
          <w:szCs w:val="40"/>
        </w:rPr>
      </w:pP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lastRenderedPageBreak/>
        <w:drawing>
          <wp:inline distT="0" distB="0" distL="0" distR="0">
            <wp:extent cx="4572000" cy="2743200"/>
            <wp:effectExtent l="19050" t="0" r="19050" b="0"/>
            <wp:docPr id="112"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937A3F" w:rsidRDefault="00937A3F" w:rsidP="00F9239B">
      <w:pPr>
        <w:jc w:val="center"/>
        <w:rPr>
          <w:b/>
          <w:bCs/>
          <w:sz w:val="40"/>
          <w:szCs w:val="40"/>
        </w:rPr>
      </w:pP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13"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937A3F" w:rsidRDefault="00937A3F" w:rsidP="00F9239B">
      <w:pPr>
        <w:jc w:val="center"/>
        <w:rPr>
          <w:b/>
          <w:bCs/>
          <w:sz w:val="40"/>
          <w:szCs w:val="40"/>
        </w:rPr>
      </w:pP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14"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937A3F" w:rsidRDefault="00937A3F" w:rsidP="00F9239B">
      <w:pPr>
        <w:jc w:val="center"/>
        <w:rPr>
          <w:b/>
          <w:bCs/>
          <w:sz w:val="40"/>
          <w:szCs w:val="40"/>
        </w:rPr>
      </w:pP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15"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F9239B" w:rsidRDefault="00F9239B" w:rsidP="00F9239B">
      <w:pPr>
        <w:jc w:val="center"/>
        <w:rPr>
          <w:b/>
          <w:bCs/>
          <w:sz w:val="40"/>
          <w:szCs w:val="40"/>
        </w:rPr>
      </w:pPr>
    </w:p>
    <w:p w:rsidR="00F9239B" w:rsidRDefault="00F9239B" w:rsidP="00F9239B">
      <w:pPr>
        <w:jc w:val="center"/>
        <w:rPr>
          <w:b/>
          <w:bCs/>
          <w:sz w:val="40"/>
          <w:szCs w:val="40"/>
        </w:rPr>
      </w:pPr>
      <w:r w:rsidRPr="00F9239B">
        <w:rPr>
          <w:b/>
          <w:bCs/>
          <w:noProof/>
          <w:sz w:val="40"/>
          <w:szCs w:val="40"/>
        </w:rPr>
        <w:drawing>
          <wp:inline distT="0" distB="0" distL="0" distR="0">
            <wp:extent cx="4572000" cy="2743200"/>
            <wp:effectExtent l="19050" t="0" r="19050" b="0"/>
            <wp:docPr id="116"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C1E33" w:rsidRDefault="005C1E33" w:rsidP="005C1E33">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937A3F" w:rsidRDefault="00937A3F" w:rsidP="00F9239B">
      <w:pPr>
        <w:jc w:val="center"/>
        <w:rPr>
          <w:b/>
          <w:bCs/>
          <w:sz w:val="40"/>
          <w:szCs w:val="40"/>
        </w:rPr>
      </w:pPr>
    </w:p>
    <w:p w:rsidR="00F9239B"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17"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37A3F" w:rsidRDefault="005C1E33" w:rsidP="009E3633">
      <w:pPr>
        <w:rPr>
          <w:b/>
          <w:bCs/>
          <w:sz w:val="40"/>
          <w:szCs w:val="40"/>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r>
        <w:rPr>
          <w:b/>
          <w:bCs/>
          <w:sz w:val="40"/>
          <w:szCs w:val="40"/>
        </w:rPr>
        <w:t xml:space="preserve"> </w:t>
      </w:r>
    </w:p>
    <w:p w:rsidR="009E3633" w:rsidRDefault="009E3633" w:rsidP="009E3633">
      <w:pPr>
        <w:rPr>
          <w:b/>
          <w:bCs/>
          <w:sz w:val="40"/>
          <w:szCs w:val="40"/>
        </w:rPr>
      </w:pPr>
    </w:p>
    <w:p w:rsidR="009E3633" w:rsidRPr="009E3633" w:rsidRDefault="009E3633" w:rsidP="009E3633">
      <w:pPr>
        <w:jc w:val="center"/>
        <w:rPr>
          <w:b/>
          <w:bCs/>
          <w:sz w:val="40"/>
          <w:szCs w:val="40"/>
          <w:u w:val="single"/>
        </w:rPr>
      </w:pPr>
      <w:r w:rsidRPr="009E3633">
        <w:rPr>
          <w:b/>
          <w:bCs/>
          <w:sz w:val="40"/>
          <w:szCs w:val="40"/>
          <w:u w:val="single"/>
        </w:rPr>
        <w:lastRenderedPageBreak/>
        <w:t>2nd semester</w:t>
      </w: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18"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19"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20"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1"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937A3F" w:rsidRDefault="005C1E33" w:rsidP="009E36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5C1E33" w:rsidRDefault="005C1E33" w:rsidP="00F9239B">
      <w:pPr>
        <w:jc w:val="center"/>
        <w:rPr>
          <w:rFonts w:asciiTheme="majorBidi" w:hAnsiTheme="majorBidi" w:cstheme="majorBidi"/>
          <w:b/>
          <w:bCs/>
          <w:sz w:val="24"/>
          <w:szCs w:val="24"/>
        </w:rPr>
      </w:pPr>
    </w:p>
    <w:p w:rsidR="005C1E33" w:rsidRDefault="005C1E33" w:rsidP="00F9239B">
      <w:pPr>
        <w:jc w:val="center"/>
        <w:rPr>
          <w:rFonts w:asciiTheme="majorBidi" w:hAnsiTheme="majorBidi" w:cstheme="majorBidi"/>
          <w:b/>
          <w:bCs/>
          <w:sz w:val="24"/>
          <w:szCs w:val="24"/>
        </w:rPr>
      </w:pPr>
    </w:p>
    <w:p w:rsidR="005C1E33" w:rsidRDefault="005C1E33" w:rsidP="00F9239B">
      <w:pPr>
        <w:jc w:val="center"/>
        <w:rPr>
          <w:rFonts w:asciiTheme="majorBidi" w:hAnsiTheme="majorBidi" w:cstheme="majorBidi"/>
          <w:b/>
          <w:bCs/>
          <w:sz w:val="24"/>
          <w:szCs w:val="24"/>
        </w:rPr>
      </w:pPr>
    </w:p>
    <w:p w:rsidR="005C1E33" w:rsidRDefault="005C1E33" w:rsidP="00F9239B">
      <w:pPr>
        <w:jc w:val="center"/>
        <w:rPr>
          <w:rFonts w:asciiTheme="majorBidi" w:hAnsiTheme="majorBidi" w:cstheme="majorBidi"/>
          <w:b/>
          <w:bCs/>
          <w:sz w:val="24"/>
          <w:szCs w:val="24"/>
        </w:rPr>
      </w:pPr>
    </w:p>
    <w:p w:rsidR="005C1E33" w:rsidRDefault="005C1E33"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2"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C1E33" w:rsidRPr="00317C1C"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3"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4"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C1E33" w:rsidRDefault="005C1E33" w:rsidP="005C1E33">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5"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C1E33" w:rsidRDefault="005C1E33" w:rsidP="005C1E33">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26"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937A3F" w:rsidRDefault="00937A3F" w:rsidP="00F9239B">
      <w:pPr>
        <w:jc w:val="center"/>
        <w:rPr>
          <w:b/>
          <w:bCs/>
          <w:sz w:val="40"/>
          <w:szCs w:val="40"/>
        </w:rPr>
      </w:pPr>
    </w:p>
    <w:p w:rsidR="00937A3F" w:rsidRPr="009E3633" w:rsidRDefault="00937A3F" w:rsidP="00F9239B">
      <w:pPr>
        <w:jc w:val="center"/>
        <w:rPr>
          <w:b/>
          <w:bCs/>
          <w:sz w:val="40"/>
          <w:szCs w:val="40"/>
          <w:u w:val="single"/>
        </w:rPr>
      </w:pPr>
      <w:r w:rsidRPr="009E3633">
        <w:rPr>
          <w:b/>
          <w:bCs/>
          <w:sz w:val="40"/>
          <w:szCs w:val="40"/>
          <w:u w:val="single"/>
        </w:rPr>
        <w:t>3RD SEM</w:t>
      </w:r>
      <w:r w:rsidR="009E3633" w:rsidRPr="009E3633">
        <w:rPr>
          <w:b/>
          <w:bCs/>
          <w:sz w:val="40"/>
          <w:szCs w:val="40"/>
          <w:u w:val="single"/>
        </w:rPr>
        <w:t>ESTER</w:t>
      </w: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7"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28"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29"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30"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1"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32"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3"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34"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1A5E67" w:rsidRDefault="001A5E67" w:rsidP="001A5E67">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5"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937A3F" w:rsidRDefault="00937A3F" w:rsidP="00F9239B">
      <w:pPr>
        <w:jc w:val="center"/>
        <w:rPr>
          <w:b/>
          <w:bCs/>
          <w:sz w:val="40"/>
          <w:szCs w:val="40"/>
        </w:rPr>
      </w:pPr>
    </w:p>
    <w:p w:rsidR="009E3633" w:rsidRDefault="009E3633" w:rsidP="00F9239B">
      <w:pPr>
        <w:jc w:val="center"/>
        <w:rPr>
          <w:b/>
          <w:bCs/>
          <w:sz w:val="40"/>
          <w:szCs w:val="40"/>
        </w:rPr>
      </w:pPr>
    </w:p>
    <w:p w:rsidR="00937A3F" w:rsidRPr="009E3633" w:rsidRDefault="00937A3F" w:rsidP="00F9239B">
      <w:pPr>
        <w:jc w:val="center"/>
        <w:rPr>
          <w:b/>
          <w:bCs/>
          <w:sz w:val="40"/>
          <w:szCs w:val="40"/>
          <w:u w:val="single"/>
        </w:rPr>
      </w:pPr>
      <w:r w:rsidRPr="009E3633">
        <w:rPr>
          <w:b/>
          <w:bCs/>
          <w:sz w:val="40"/>
          <w:szCs w:val="40"/>
          <w:u w:val="single"/>
        </w:rPr>
        <w:lastRenderedPageBreak/>
        <w:t>4TH SEM</w:t>
      </w:r>
      <w:r w:rsidR="009E3633" w:rsidRPr="009E3633">
        <w:rPr>
          <w:b/>
          <w:bCs/>
          <w:sz w:val="40"/>
          <w:szCs w:val="40"/>
          <w:u w:val="single"/>
        </w:rPr>
        <w:t>ESTER</w:t>
      </w: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6"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7"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38"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39"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lastRenderedPageBreak/>
        <w:drawing>
          <wp:inline distT="0" distB="0" distL="0" distR="0">
            <wp:extent cx="4572000" cy="2743200"/>
            <wp:effectExtent l="19050" t="0" r="19050" b="0"/>
            <wp:docPr id="140"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1A5E67" w:rsidRPr="00317C1C"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937A3F" w:rsidRDefault="00937A3F" w:rsidP="00F9239B">
      <w:pPr>
        <w:jc w:val="center"/>
        <w:rPr>
          <w:b/>
          <w:bCs/>
          <w:sz w:val="40"/>
          <w:szCs w:val="40"/>
        </w:rPr>
      </w:pPr>
    </w:p>
    <w:p w:rsidR="00937A3F" w:rsidRDefault="00937A3F" w:rsidP="00F9239B">
      <w:pPr>
        <w:jc w:val="center"/>
        <w:rPr>
          <w:b/>
          <w:bCs/>
          <w:sz w:val="40"/>
          <w:szCs w:val="40"/>
        </w:rPr>
      </w:pPr>
      <w:r w:rsidRPr="00937A3F">
        <w:rPr>
          <w:b/>
          <w:bCs/>
          <w:noProof/>
          <w:sz w:val="40"/>
          <w:szCs w:val="40"/>
        </w:rPr>
        <w:drawing>
          <wp:inline distT="0" distB="0" distL="0" distR="0">
            <wp:extent cx="4572000" cy="2743200"/>
            <wp:effectExtent l="19050" t="0" r="19050" b="0"/>
            <wp:docPr id="141"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937A3F" w:rsidRDefault="00937A3F" w:rsidP="00F9239B">
      <w:pPr>
        <w:jc w:val="center"/>
        <w:rPr>
          <w:b/>
          <w:bCs/>
          <w:sz w:val="40"/>
          <w:szCs w:val="40"/>
        </w:rPr>
      </w:pPr>
    </w:p>
    <w:p w:rsidR="00937A3F" w:rsidRDefault="00937A3F" w:rsidP="00F9239B">
      <w:pPr>
        <w:jc w:val="center"/>
        <w:rPr>
          <w:b/>
          <w:bCs/>
          <w:sz w:val="40"/>
          <w:szCs w:val="40"/>
        </w:rPr>
      </w:pPr>
    </w:p>
    <w:p w:rsidR="006D48B1" w:rsidRDefault="006D48B1" w:rsidP="00F9239B">
      <w:pPr>
        <w:jc w:val="center"/>
        <w:rPr>
          <w:b/>
          <w:bCs/>
          <w:sz w:val="40"/>
          <w:szCs w:val="40"/>
        </w:rPr>
      </w:pPr>
    </w:p>
    <w:p w:rsidR="006D48B1" w:rsidRDefault="006D48B1" w:rsidP="00F9239B">
      <w:pPr>
        <w:jc w:val="center"/>
        <w:rPr>
          <w:b/>
          <w:bCs/>
          <w:sz w:val="40"/>
          <w:szCs w:val="40"/>
        </w:rPr>
      </w:pPr>
      <w:r w:rsidRPr="006D48B1">
        <w:rPr>
          <w:b/>
          <w:bCs/>
          <w:noProof/>
          <w:sz w:val="40"/>
          <w:szCs w:val="40"/>
        </w:rPr>
        <w:drawing>
          <wp:inline distT="0" distB="0" distL="0" distR="0">
            <wp:extent cx="4572000" cy="2743200"/>
            <wp:effectExtent l="19050" t="0" r="19050" b="0"/>
            <wp:docPr id="143"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1A5E67" w:rsidRDefault="001A5E67" w:rsidP="001A5E67">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1A5E67" w:rsidRDefault="001A5E67" w:rsidP="001A5E67"/>
    <w:p w:rsidR="006D48B1" w:rsidRPr="001A5E67" w:rsidRDefault="006D48B1" w:rsidP="00F9239B">
      <w:pPr>
        <w:jc w:val="center"/>
      </w:pPr>
    </w:p>
    <w:p w:rsidR="006D48B1" w:rsidRDefault="006D48B1" w:rsidP="00F9239B">
      <w:pPr>
        <w:jc w:val="center"/>
        <w:rPr>
          <w:b/>
          <w:bCs/>
          <w:sz w:val="40"/>
          <w:szCs w:val="40"/>
        </w:rPr>
      </w:pPr>
      <w:r w:rsidRPr="006D48B1">
        <w:rPr>
          <w:b/>
          <w:bCs/>
          <w:noProof/>
          <w:sz w:val="40"/>
          <w:szCs w:val="40"/>
        </w:rPr>
        <w:drawing>
          <wp:inline distT="0" distB="0" distL="0" distR="0">
            <wp:extent cx="4572000" cy="2743200"/>
            <wp:effectExtent l="19050" t="0" r="19050" b="0"/>
            <wp:docPr id="144"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6D48B1" w:rsidRDefault="001A5E67" w:rsidP="009E3633">
      <w:pPr>
        <w:rPr>
          <w:b/>
          <w:bCs/>
          <w:sz w:val="40"/>
          <w:szCs w:val="40"/>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6D48B1" w:rsidRDefault="006D48B1" w:rsidP="00F9239B">
      <w:pPr>
        <w:jc w:val="center"/>
        <w:rPr>
          <w:b/>
          <w:bCs/>
          <w:sz w:val="40"/>
          <w:szCs w:val="40"/>
        </w:rPr>
      </w:pPr>
    </w:p>
    <w:p w:rsidR="006D48B1" w:rsidRDefault="006D48B1" w:rsidP="00F9239B">
      <w:pPr>
        <w:jc w:val="center"/>
        <w:rPr>
          <w:b/>
          <w:bCs/>
          <w:sz w:val="40"/>
          <w:szCs w:val="40"/>
        </w:rPr>
      </w:pPr>
      <w:r w:rsidRPr="006D48B1">
        <w:rPr>
          <w:b/>
          <w:bCs/>
          <w:noProof/>
          <w:sz w:val="40"/>
          <w:szCs w:val="40"/>
        </w:rPr>
        <w:lastRenderedPageBreak/>
        <w:drawing>
          <wp:inline distT="0" distB="0" distL="0" distR="0">
            <wp:extent cx="4572000" cy="2743200"/>
            <wp:effectExtent l="19050" t="0" r="19050" b="0"/>
            <wp:docPr id="147"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7F6D66" w:rsidRDefault="007F6D66" w:rsidP="00F9239B">
      <w:pPr>
        <w:jc w:val="center"/>
        <w:rPr>
          <w:b/>
          <w:bCs/>
          <w:sz w:val="40"/>
          <w:szCs w:val="40"/>
        </w:rPr>
      </w:pPr>
    </w:p>
    <w:p w:rsidR="007F6D66" w:rsidRDefault="007F6D66" w:rsidP="00F9239B">
      <w:pPr>
        <w:jc w:val="center"/>
        <w:rPr>
          <w:b/>
          <w:bCs/>
          <w:sz w:val="40"/>
          <w:szCs w:val="40"/>
        </w:rPr>
      </w:pPr>
    </w:p>
    <w:p w:rsidR="006D48B1" w:rsidRPr="009E3633" w:rsidRDefault="006D48B1" w:rsidP="00F9239B">
      <w:pPr>
        <w:jc w:val="center"/>
        <w:rPr>
          <w:b/>
          <w:bCs/>
          <w:sz w:val="40"/>
          <w:szCs w:val="40"/>
          <w:u w:val="single"/>
        </w:rPr>
      </w:pPr>
      <w:r w:rsidRPr="009E3633">
        <w:rPr>
          <w:b/>
          <w:bCs/>
          <w:sz w:val="40"/>
          <w:szCs w:val="40"/>
          <w:u w:val="single"/>
        </w:rPr>
        <w:t>5TH SEM</w:t>
      </w:r>
      <w:r w:rsidR="009E3633" w:rsidRPr="009E3633">
        <w:rPr>
          <w:b/>
          <w:bCs/>
          <w:sz w:val="40"/>
          <w:szCs w:val="40"/>
          <w:u w:val="single"/>
        </w:rPr>
        <w:t>ESTER</w:t>
      </w: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7F6D66" w:rsidRDefault="007F6D66" w:rsidP="007F6D66">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8E0970" w:rsidRDefault="008E0970" w:rsidP="00F9239B">
      <w:pPr>
        <w:jc w:val="center"/>
        <w:rPr>
          <w:b/>
          <w:bCs/>
          <w:sz w:val="40"/>
          <w:szCs w:val="40"/>
        </w:rPr>
      </w:pPr>
    </w:p>
    <w:p w:rsidR="009E3633" w:rsidRDefault="009E3633" w:rsidP="009E3633">
      <w:pPr>
        <w:jc w:val="center"/>
        <w:rPr>
          <w:b/>
          <w:bCs/>
          <w:sz w:val="40"/>
          <w:szCs w:val="40"/>
        </w:rPr>
      </w:pPr>
    </w:p>
    <w:p w:rsidR="008E0970" w:rsidRPr="009E3633" w:rsidRDefault="008E0970" w:rsidP="009E3633">
      <w:pPr>
        <w:jc w:val="center"/>
        <w:rPr>
          <w:b/>
          <w:bCs/>
          <w:sz w:val="40"/>
          <w:szCs w:val="40"/>
          <w:u w:val="single"/>
        </w:rPr>
      </w:pPr>
      <w:r w:rsidRPr="009E3633">
        <w:rPr>
          <w:b/>
          <w:bCs/>
          <w:sz w:val="40"/>
          <w:szCs w:val="40"/>
          <w:u w:val="single"/>
        </w:rPr>
        <w:lastRenderedPageBreak/>
        <w:t>6</w:t>
      </w:r>
      <w:r w:rsidRPr="009E3633">
        <w:rPr>
          <w:b/>
          <w:bCs/>
          <w:sz w:val="40"/>
          <w:szCs w:val="40"/>
          <w:u w:val="single"/>
          <w:vertAlign w:val="superscript"/>
        </w:rPr>
        <w:t>th</w:t>
      </w:r>
      <w:r w:rsidRPr="009E3633">
        <w:rPr>
          <w:b/>
          <w:bCs/>
          <w:sz w:val="40"/>
          <w:szCs w:val="40"/>
          <w:u w:val="single"/>
        </w:rPr>
        <w:t xml:space="preserve"> </w:t>
      </w:r>
      <w:r w:rsidR="009E3633" w:rsidRPr="009E3633">
        <w:rPr>
          <w:b/>
          <w:bCs/>
          <w:sz w:val="40"/>
          <w:szCs w:val="40"/>
          <w:u w:val="single"/>
        </w:rPr>
        <w:t>SEMESTER</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1</w:t>
      </w:r>
      <w:r>
        <w:t xml:space="preserve">: </w:t>
      </w:r>
      <w:r>
        <w:rPr>
          <w:rFonts w:asciiTheme="majorBidi" w:hAnsiTheme="majorBidi" w:cstheme="majorBidi"/>
          <w:b/>
          <w:bCs/>
          <w:sz w:val="24"/>
          <w:szCs w:val="24"/>
        </w:rPr>
        <w:t>Overall structure of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 2:</w:t>
      </w:r>
      <w:r>
        <w:t xml:space="preserve"> </w:t>
      </w:r>
      <w:r w:rsidRPr="00317C1C">
        <w:rPr>
          <w:rFonts w:asciiTheme="majorBidi" w:hAnsiTheme="majorBidi" w:cstheme="majorBidi"/>
          <w:b/>
          <w:bCs/>
          <w:sz w:val="24"/>
          <w:szCs w:val="24"/>
        </w:rPr>
        <w:t>Overall content of syllabus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3: </w:t>
      </w:r>
      <w:r w:rsidRPr="00317C1C">
        <w:rPr>
          <w:rFonts w:asciiTheme="majorBidi" w:hAnsiTheme="majorBidi" w:cstheme="majorBidi"/>
          <w:b/>
          <w:bCs/>
          <w:sz w:val="24"/>
          <w:szCs w:val="24"/>
        </w:rPr>
        <w:t>Adequacy of the syllabus of each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4: Comprehensibility</w:t>
      </w:r>
      <w:r w:rsidRPr="00317C1C">
        <w:rPr>
          <w:rFonts w:asciiTheme="majorBidi" w:hAnsiTheme="majorBidi" w:cstheme="majorBidi"/>
          <w:b/>
          <w:bCs/>
          <w:sz w:val="24"/>
          <w:szCs w:val="24"/>
        </w:rPr>
        <w:t xml:space="preserve"> of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5: Course meeting</w:t>
      </w:r>
      <w:r w:rsidRPr="00317C1C">
        <w:rPr>
          <w:rFonts w:asciiTheme="majorBidi" w:hAnsiTheme="majorBidi" w:cstheme="majorBidi"/>
          <w:b/>
          <w:bCs/>
          <w:sz w:val="24"/>
          <w:szCs w:val="24"/>
        </w:rPr>
        <w:t xml:space="preserve"> your aspirations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6: </w:t>
      </w:r>
      <w:r w:rsidRPr="00317C1C">
        <w:rPr>
          <w:rFonts w:asciiTheme="majorBidi" w:hAnsiTheme="majorBidi" w:cstheme="majorBidi"/>
          <w:b/>
          <w:bCs/>
          <w:sz w:val="24"/>
          <w:szCs w:val="24"/>
        </w:rPr>
        <w:t xml:space="preserve">Time </w:t>
      </w:r>
      <w:r>
        <w:rPr>
          <w:rFonts w:asciiTheme="majorBidi" w:hAnsiTheme="majorBidi" w:cstheme="majorBidi"/>
          <w:b/>
          <w:bCs/>
          <w:sz w:val="24"/>
          <w:szCs w:val="24"/>
        </w:rPr>
        <w:t>given</w:t>
      </w:r>
      <w:r w:rsidRPr="00317C1C">
        <w:rPr>
          <w:rFonts w:asciiTheme="majorBidi" w:hAnsiTheme="majorBidi" w:cstheme="majorBidi"/>
          <w:b/>
          <w:bCs/>
          <w:sz w:val="24"/>
          <w:szCs w:val="24"/>
        </w:rPr>
        <w:t xml:space="preserve"> for completion of syllabus</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7F6D66"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7: L</w:t>
      </w:r>
      <w:r w:rsidRPr="00317C1C">
        <w:rPr>
          <w:rFonts w:asciiTheme="majorBidi" w:hAnsiTheme="majorBidi" w:cstheme="majorBidi"/>
          <w:b/>
          <w:bCs/>
          <w:sz w:val="24"/>
          <w:szCs w:val="24"/>
        </w:rPr>
        <w:t>ibrary material and facilities provided for the course</w:t>
      </w:r>
    </w:p>
    <w:p w:rsidR="008E0970" w:rsidRDefault="008E0970" w:rsidP="00F9239B">
      <w:pPr>
        <w:jc w:val="center"/>
        <w:rPr>
          <w:b/>
          <w:bCs/>
          <w:sz w:val="40"/>
          <w:szCs w:val="40"/>
        </w:rPr>
      </w:pPr>
    </w:p>
    <w:p w:rsidR="008E0970" w:rsidRDefault="008E0970" w:rsidP="00F9239B">
      <w:pPr>
        <w:jc w:val="center"/>
        <w:rPr>
          <w:b/>
          <w:bCs/>
          <w:sz w:val="40"/>
          <w:szCs w:val="40"/>
        </w:rPr>
      </w:pPr>
      <w:r w:rsidRPr="008E0970">
        <w:rPr>
          <w:b/>
          <w:bCs/>
          <w:noProof/>
          <w:sz w:val="40"/>
          <w:szCs w:val="40"/>
        </w:rPr>
        <w:drawing>
          <wp:inline distT="0" distB="0" distL="0" distR="0">
            <wp:extent cx="4572000" cy="2743200"/>
            <wp:effectExtent l="19050" t="0" r="19050"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7F6D66" w:rsidRDefault="007F6D66" w:rsidP="007F6D66">
      <w:r w:rsidRPr="0096442D">
        <w:rPr>
          <w:rFonts w:asciiTheme="majorBidi" w:hAnsiTheme="majorBidi" w:cstheme="majorBidi"/>
          <w:b/>
          <w:bCs/>
          <w:sz w:val="24"/>
          <w:szCs w:val="24"/>
        </w:rPr>
        <w:t>Graph</w:t>
      </w:r>
      <w:r>
        <w:rPr>
          <w:rFonts w:asciiTheme="majorBidi" w:hAnsiTheme="majorBidi" w:cstheme="majorBidi"/>
          <w:b/>
          <w:bCs/>
          <w:sz w:val="24"/>
          <w:szCs w:val="24"/>
        </w:rPr>
        <w:t xml:space="preserve"> 8: F</w:t>
      </w:r>
      <w:r w:rsidRPr="00317C1C">
        <w:rPr>
          <w:rFonts w:asciiTheme="majorBidi" w:hAnsiTheme="majorBidi" w:cstheme="majorBidi"/>
          <w:b/>
          <w:bCs/>
          <w:sz w:val="24"/>
          <w:szCs w:val="24"/>
        </w:rPr>
        <w:t>ield projects / internships included in the syllabus</w:t>
      </w:r>
    </w:p>
    <w:p w:rsidR="008E0970" w:rsidRDefault="008E0970" w:rsidP="00F9239B">
      <w:pPr>
        <w:jc w:val="center"/>
        <w:rPr>
          <w:b/>
          <w:bCs/>
          <w:sz w:val="40"/>
          <w:szCs w:val="40"/>
        </w:rPr>
      </w:pPr>
    </w:p>
    <w:p w:rsidR="008E0970" w:rsidRPr="00F9239B" w:rsidRDefault="008E0970" w:rsidP="00F9239B">
      <w:pPr>
        <w:jc w:val="center"/>
        <w:rPr>
          <w:b/>
          <w:bCs/>
          <w:sz w:val="40"/>
          <w:szCs w:val="40"/>
        </w:rPr>
      </w:pPr>
      <w:r w:rsidRPr="008E0970">
        <w:rPr>
          <w:b/>
          <w:bCs/>
          <w:noProof/>
          <w:sz w:val="40"/>
          <w:szCs w:val="40"/>
        </w:rPr>
        <w:lastRenderedPageBreak/>
        <w:drawing>
          <wp:inline distT="0" distB="0" distL="0" distR="0">
            <wp:extent cx="4572000" cy="2743200"/>
            <wp:effectExtent l="19050" t="0" r="19050"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7F6D66" w:rsidRPr="00317C1C" w:rsidRDefault="007F6D66" w:rsidP="007F6D66">
      <w:pPr>
        <w:rPr>
          <w:rFonts w:asciiTheme="majorBidi" w:hAnsiTheme="majorBidi" w:cstheme="majorBidi"/>
          <w:b/>
          <w:bCs/>
          <w:sz w:val="24"/>
          <w:szCs w:val="24"/>
        </w:rPr>
      </w:pPr>
      <w:r w:rsidRPr="0096442D">
        <w:rPr>
          <w:rFonts w:asciiTheme="majorBidi" w:hAnsiTheme="majorBidi" w:cstheme="majorBidi"/>
          <w:b/>
          <w:bCs/>
          <w:sz w:val="24"/>
          <w:szCs w:val="24"/>
        </w:rPr>
        <w:t>Graph</w:t>
      </w:r>
      <w:r>
        <w:rPr>
          <w:rFonts w:asciiTheme="majorBidi" w:hAnsiTheme="majorBidi" w:cstheme="majorBidi"/>
          <w:b/>
          <w:bCs/>
          <w:sz w:val="24"/>
          <w:szCs w:val="24"/>
        </w:rPr>
        <w:t xml:space="preserve"> 9: E</w:t>
      </w:r>
      <w:r w:rsidRPr="00317C1C">
        <w:rPr>
          <w:rFonts w:asciiTheme="majorBidi" w:hAnsiTheme="majorBidi" w:cstheme="majorBidi"/>
          <w:b/>
          <w:bCs/>
          <w:sz w:val="24"/>
          <w:szCs w:val="24"/>
        </w:rPr>
        <w:t>ffect of the internal assessment on their course grade</w:t>
      </w:r>
    </w:p>
    <w:p w:rsidR="002B5163" w:rsidRPr="00665305" w:rsidRDefault="002B5163" w:rsidP="00665305">
      <w:pPr>
        <w:jc w:val="both"/>
        <w:rPr>
          <w:rFonts w:asciiTheme="majorBidi" w:hAnsiTheme="majorBidi" w:cstheme="majorBidi"/>
          <w:sz w:val="24"/>
          <w:szCs w:val="24"/>
        </w:rPr>
      </w:pPr>
      <w:r w:rsidRPr="00665305">
        <w:rPr>
          <w:rFonts w:asciiTheme="majorBidi" w:hAnsiTheme="majorBidi" w:cstheme="majorBidi"/>
          <w:sz w:val="24"/>
          <w:szCs w:val="24"/>
        </w:rPr>
        <w:t xml:space="preserve">After analyzing the data of </w:t>
      </w:r>
      <w:r w:rsidR="006C3936" w:rsidRPr="00665305">
        <w:rPr>
          <w:rFonts w:asciiTheme="majorBidi" w:hAnsiTheme="majorBidi" w:cstheme="majorBidi"/>
          <w:sz w:val="24"/>
          <w:szCs w:val="24"/>
        </w:rPr>
        <w:t>students’</w:t>
      </w:r>
      <w:r w:rsidRPr="00665305">
        <w:rPr>
          <w:rFonts w:asciiTheme="majorBidi" w:hAnsiTheme="majorBidi" w:cstheme="majorBidi"/>
          <w:sz w:val="24"/>
          <w:szCs w:val="24"/>
        </w:rPr>
        <w:t xml:space="preserve"> feedback and as reflected in the graphs, it was found that some students (10-15%) have some issues with the structure and time given</w:t>
      </w:r>
      <w:r w:rsidR="006C3936" w:rsidRPr="00665305">
        <w:rPr>
          <w:rFonts w:asciiTheme="majorBidi" w:hAnsiTheme="majorBidi" w:cstheme="majorBidi"/>
          <w:sz w:val="24"/>
          <w:szCs w:val="24"/>
        </w:rPr>
        <w:t xml:space="preserve"> for completion of the syllabi</w:t>
      </w:r>
      <w:r w:rsidRPr="00665305">
        <w:rPr>
          <w:rFonts w:asciiTheme="majorBidi" w:hAnsiTheme="majorBidi" w:cstheme="majorBidi"/>
          <w:sz w:val="24"/>
          <w:szCs w:val="24"/>
        </w:rPr>
        <w:t xml:space="preserve">. Some have also minor issues reporting that it does not fill their aspiration. It seems that students are unable to comprehend the structure of CBCS and its objectives. Instead of having core subjects only, they have to </w:t>
      </w:r>
      <w:r w:rsidR="006C3936" w:rsidRPr="00665305">
        <w:rPr>
          <w:rFonts w:asciiTheme="majorBidi" w:hAnsiTheme="majorBidi" w:cstheme="majorBidi"/>
          <w:sz w:val="24"/>
          <w:szCs w:val="24"/>
        </w:rPr>
        <w:t>opt</w:t>
      </w:r>
      <w:r w:rsidRPr="00665305">
        <w:rPr>
          <w:rFonts w:asciiTheme="majorBidi" w:hAnsiTheme="majorBidi" w:cstheme="majorBidi"/>
          <w:sz w:val="24"/>
          <w:szCs w:val="24"/>
        </w:rPr>
        <w:t xml:space="preserve"> </w:t>
      </w:r>
      <w:r w:rsidR="006C3936" w:rsidRPr="00665305">
        <w:rPr>
          <w:rFonts w:asciiTheme="majorBidi" w:hAnsiTheme="majorBidi" w:cstheme="majorBidi"/>
          <w:sz w:val="24"/>
          <w:szCs w:val="24"/>
        </w:rPr>
        <w:t>different</w:t>
      </w:r>
      <w:r w:rsidRPr="00665305">
        <w:rPr>
          <w:rFonts w:asciiTheme="majorBidi" w:hAnsiTheme="majorBidi" w:cstheme="majorBidi"/>
          <w:sz w:val="24"/>
          <w:szCs w:val="24"/>
        </w:rPr>
        <w:t xml:space="preserve"> skill courses, the importance of </w:t>
      </w:r>
      <w:r w:rsidR="006C3936" w:rsidRPr="00665305">
        <w:rPr>
          <w:rFonts w:asciiTheme="majorBidi" w:hAnsiTheme="majorBidi" w:cstheme="majorBidi"/>
          <w:sz w:val="24"/>
          <w:szCs w:val="24"/>
        </w:rPr>
        <w:t>which</w:t>
      </w:r>
      <w:r w:rsidRPr="00665305">
        <w:rPr>
          <w:rFonts w:asciiTheme="majorBidi" w:hAnsiTheme="majorBidi" w:cstheme="majorBidi"/>
          <w:sz w:val="24"/>
          <w:szCs w:val="24"/>
        </w:rPr>
        <w:t xml:space="preserve"> is beyond their comprehension. They have also issues with the time given</w:t>
      </w:r>
      <w:r w:rsidR="006C3936" w:rsidRPr="00665305">
        <w:rPr>
          <w:rFonts w:asciiTheme="majorBidi" w:hAnsiTheme="majorBidi" w:cstheme="majorBidi"/>
          <w:sz w:val="24"/>
          <w:szCs w:val="24"/>
        </w:rPr>
        <w:t xml:space="preserve"> for completion of the syllabi</w:t>
      </w:r>
      <w:r w:rsidRPr="00665305">
        <w:rPr>
          <w:rFonts w:asciiTheme="majorBidi" w:hAnsiTheme="majorBidi" w:cstheme="majorBidi"/>
          <w:sz w:val="24"/>
          <w:szCs w:val="24"/>
        </w:rPr>
        <w:t>. No doubt that t</w:t>
      </w:r>
      <w:r w:rsidR="006C3936" w:rsidRPr="00665305">
        <w:rPr>
          <w:rFonts w:asciiTheme="majorBidi" w:hAnsiTheme="majorBidi" w:cstheme="majorBidi"/>
          <w:sz w:val="24"/>
          <w:szCs w:val="24"/>
        </w:rPr>
        <w:t>here are some subjects where syllabi are</w:t>
      </w:r>
      <w:r w:rsidRPr="00665305">
        <w:rPr>
          <w:rFonts w:asciiTheme="majorBidi" w:hAnsiTheme="majorBidi" w:cstheme="majorBidi"/>
          <w:sz w:val="24"/>
          <w:szCs w:val="24"/>
        </w:rPr>
        <w:t xml:space="preserve"> too much to be completed in given time. However</w:t>
      </w:r>
      <w:r w:rsidR="006C3936" w:rsidRPr="00665305">
        <w:rPr>
          <w:rFonts w:asciiTheme="majorBidi" w:hAnsiTheme="majorBidi" w:cstheme="majorBidi"/>
          <w:sz w:val="24"/>
          <w:szCs w:val="24"/>
        </w:rPr>
        <w:t>,</w:t>
      </w:r>
      <w:r w:rsidRPr="00665305">
        <w:rPr>
          <w:rFonts w:asciiTheme="majorBidi" w:hAnsiTheme="majorBidi" w:cstheme="majorBidi"/>
          <w:sz w:val="24"/>
          <w:szCs w:val="24"/>
        </w:rPr>
        <w:t xml:space="preserve"> one more factor contributing to this complaint</w:t>
      </w:r>
      <w:r w:rsidR="006C3936" w:rsidRPr="00665305">
        <w:rPr>
          <w:rFonts w:asciiTheme="majorBidi" w:hAnsiTheme="majorBidi" w:cstheme="majorBidi"/>
          <w:sz w:val="24"/>
          <w:szCs w:val="24"/>
        </w:rPr>
        <w:t xml:space="preserve"> of shortage of time for completion of syllabi</w:t>
      </w:r>
      <w:r w:rsidRPr="00665305">
        <w:rPr>
          <w:rFonts w:asciiTheme="majorBidi" w:hAnsiTheme="majorBidi" w:cstheme="majorBidi"/>
          <w:sz w:val="24"/>
          <w:szCs w:val="24"/>
        </w:rPr>
        <w:t xml:space="preserve"> is the volatile situation of Kashmir. Educational institutes </w:t>
      </w:r>
      <w:r w:rsidR="006C3936" w:rsidRPr="00665305">
        <w:rPr>
          <w:rFonts w:asciiTheme="majorBidi" w:hAnsiTheme="majorBidi" w:cstheme="majorBidi"/>
          <w:sz w:val="24"/>
          <w:szCs w:val="24"/>
        </w:rPr>
        <w:t>could not</w:t>
      </w:r>
      <w:r w:rsidRPr="00665305">
        <w:rPr>
          <w:rFonts w:asciiTheme="majorBidi" w:hAnsiTheme="majorBidi" w:cstheme="majorBidi"/>
          <w:sz w:val="24"/>
          <w:szCs w:val="24"/>
        </w:rPr>
        <w:t xml:space="preserve"> function smoothly due to frequent hadtals which hamper studies </w:t>
      </w:r>
      <w:r w:rsidR="006C3936" w:rsidRPr="00665305">
        <w:rPr>
          <w:rFonts w:asciiTheme="majorBidi" w:hAnsiTheme="majorBidi" w:cstheme="majorBidi"/>
          <w:sz w:val="24"/>
          <w:szCs w:val="24"/>
        </w:rPr>
        <w:t>of students and completion of syllabi</w:t>
      </w:r>
      <w:r w:rsidRPr="00665305">
        <w:rPr>
          <w:rFonts w:asciiTheme="majorBidi" w:hAnsiTheme="majorBidi" w:cstheme="majorBidi"/>
          <w:sz w:val="24"/>
          <w:szCs w:val="24"/>
        </w:rPr>
        <w:t xml:space="preserve"> in </w:t>
      </w:r>
      <w:r w:rsidR="006C3936" w:rsidRPr="00665305">
        <w:rPr>
          <w:rFonts w:asciiTheme="majorBidi" w:hAnsiTheme="majorBidi" w:cstheme="majorBidi"/>
          <w:sz w:val="24"/>
          <w:szCs w:val="24"/>
        </w:rPr>
        <w:t>prescribed</w:t>
      </w:r>
      <w:r w:rsidRPr="00665305">
        <w:rPr>
          <w:rFonts w:asciiTheme="majorBidi" w:hAnsiTheme="majorBidi" w:cstheme="majorBidi"/>
          <w:sz w:val="24"/>
          <w:szCs w:val="24"/>
        </w:rPr>
        <w:t xml:space="preserve"> time. Instead of having one yearly exam, now the students have to undergo two exams per year which also takes some of their time. However rest it was found that students were</w:t>
      </w:r>
      <w:r w:rsidR="006C3936" w:rsidRPr="00665305">
        <w:rPr>
          <w:rFonts w:asciiTheme="majorBidi" w:hAnsiTheme="majorBidi" w:cstheme="majorBidi"/>
          <w:sz w:val="24"/>
          <w:szCs w:val="24"/>
        </w:rPr>
        <w:t xml:space="preserve"> mostly satisfied with their syllabi. Majority have rated their syllabi as</w:t>
      </w:r>
      <w:r w:rsidRPr="00665305">
        <w:rPr>
          <w:rFonts w:asciiTheme="majorBidi" w:hAnsiTheme="majorBidi" w:cstheme="majorBidi"/>
          <w:sz w:val="24"/>
          <w:szCs w:val="24"/>
        </w:rPr>
        <w:t xml:space="preserve"> good.</w:t>
      </w:r>
      <w:r w:rsidR="006C3936" w:rsidRPr="00665305">
        <w:rPr>
          <w:rFonts w:asciiTheme="majorBidi" w:hAnsiTheme="majorBidi" w:cstheme="majorBidi"/>
          <w:sz w:val="24"/>
          <w:szCs w:val="24"/>
        </w:rPr>
        <w:t xml:space="preserve"> </w:t>
      </w:r>
    </w:p>
    <w:p w:rsidR="00665305" w:rsidRDefault="00665305" w:rsidP="00665305">
      <w:pPr>
        <w:rPr>
          <w:rFonts w:asciiTheme="majorBidi" w:hAnsiTheme="majorBidi" w:cstheme="majorBidi"/>
          <w:sz w:val="24"/>
          <w:szCs w:val="24"/>
        </w:rPr>
      </w:pPr>
      <w:r w:rsidRPr="00665305">
        <w:rPr>
          <w:rFonts w:asciiTheme="majorBidi" w:hAnsiTheme="majorBidi" w:cstheme="majorBidi"/>
          <w:sz w:val="24"/>
          <w:szCs w:val="24"/>
        </w:rPr>
        <w:t>Overall different suggestions were received from students and teachers for improvement of the syllabi. Students and teachers from commerce department suggested that</w:t>
      </w:r>
      <w:r>
        <w:rPr>
          <w:rFonts w:asciiTheme="majorBidi" w:hAnsiTheme="majorBidi" w:cstheme="majorBidi"/>
          <w:sz w:val="24"/>
          <w:szCs w:val="24"/>
        </w:rPr>
        <w:t xml:space="preserve"> t</w:t>
      </w:r>
      <w:r>
        <w:rPr>
          <w:rFonts w:asciiTheme="majorBidi" w:hAnsiTheme="majorBidi" w:cstheme="majorBidi"/>
          <w:sz w:val="24"/>
          <w:szCs w:val="24"/>
        </w:rPr>
        <w:t>he university should assist the colleges in facilitating industrial tours outside the state for the college students. As the course is primarily market oriented, therefore the curriculum needs to be substantially revamped as per the swings and shifts in the market.</w:t>
      </w:r>
      <w:r>
        <w:rPr>
          <w:rFonts w:asciiTheme="majorBidi" w:hAnsiTheme="majorBidi" w:cstheme="majorBidi"/>
          <w:sz w:val="24"/>
          <w:szCs w:val="24"/>
        </w:rPr>
        <w:t xml:space="preserve"> Likewise, teachers from political science department suggested that theories of international relations should also be incorporated in the final semester.  However </w:t>
      </w:r>
      <w:r w:rsidR="00213937">
        <w:rPr>
          <w:rFonts w:asciiTheme="majorBidi" w:hAnsiTheme="majorBidi" w:cstheme="majorBidi"/>
          <w:sz w:val="24"/>
          <w:szCs w:val="24"/>
        </w:rPr>
        <w:t>at the same time, sy</w:t>
      </w:r>
      <w:r>
        <w:rPr>
          <w:rFonts w:asciiTheme="majorBidi" w:hAnsiTheme="majorBidi" w:cstheme="majorBidi"/>
          <w:sz w:val="24"/>
          <w:szCs w:val="24"/>
        </w:rPr>
        <w:t xml:space="preserve">llabus should be framed in such a way that the students should understand basics of political science as well. It was also suggested from many students and teachers that their syallabi should be more oriented towards competitive exams. Regarding </w:t>
      </w:r>
      <w:r>
        <w:rPr>
          <w:rFonts w:asciiTheme="majorBidi" w:hAnsiTheme="majorBidi" w:cstheme="majorBidi"/>
          <w:sz w:val="24"/>
          <w:szCs w:val="24"/>
        </w:rPr>
        <w:lastRenderedPageBreak/>
        <w:t xml:space="preserve">languages it was suggested that its syllabus should be more language oriented rather than subject oriented. </w:t>
      </w:r>
      <w:bookmarkStart w:id="0" w:name="_GoBack"/>
      <w:bookmarkEnd w:id="0"/>
    </w:p>
    <w:p w:rsidR="00665305" w:rsidRDefault="00665305" w:rsidP="00F9239B"/>
    <w:p w:rsidR="00665305" w:rsidRPr="00F9239B" w:rsidRDefault="00665305" w:rsidP="00F9239B"/>
    <w:sectPr w:rsidR="00665305" w:rsidRPr="00F9239B" w:rsidSect="00F9239B">
      <w:headerReference w:type="default" r:id="rId1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9D" w:rsidRDefault="009F4E9D" w:rsidP="00F9239B">
      <w:pPr>
        <w:spacing w:after="0" w:line="240" w:lineRule="auto"/>
      </w:pPr>
      <w:r>
        <w:separator/>
      </w:r>
    </w:p>
  </w:endnote>
  <w:endnote w:type="continuationSeparator" w:id="0">
    <w:p w:rsidR="009F4E9D" w:rsidRDefault="009F4E9D" w:rsidP="00F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9D" w:rsidRDefault="009F4E9D" w:rsidP="00F9239B">
      <w:pPr>
        <w:spacing w:after="0" w:line="240" w:lineRule="auto"/>
      </w:pPr>
      <w:r>
        <w:separator/>
      </w:r>
    </w:p>
  </w:footnote>
  <w:footnote w:type="continuationSeparator" w:id="0">
    <w:p w:rsidR="009F4E9D" w:rsidRDefault="009F4E9D" w:rsidP="00F9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9B" w:rsidRDefault="00F9239B">
    <w:pPr>
      <w:pStyle w:val="Header"/>
    </w:pPr>
  </w:p>
  <w:p w:rsidR="00F9239B" w:rsidRDefault="00F9239B">
    <w:pPr>
      <w:pStyle w:val="Header"/>
    </w:pPr>
  </w:p>
  <w:p w:rsidR="00F9239B" w:rsidRDefault="00F9239B">
    <w:pPr>
      <w:pStyle w:val="Header"/>
    </w:pPr>
  </w:p>
  <w:p w:rsidR="00F9239B" w:rsidRDefault="00F92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442D"/>
    <w:rsid w:val="0011249E"/>
    <w:rsid w:val="001A5E67"/>
    <w:rsid w:val="00213937"/>
    <w:rsid w:val="00241EAA"/>
    <w:rsid w:val="002B5163"/>
    <w:rsid w:val="00312615"/>
    <w:rsid w:val="00447B4A"/>
    <w:rsid w:val="005224CC"/>
    <w:rsid w:val="00526D7B"/>
    <w:rsid w:val="005C1E33"/>
    <w:rsid w:val="00661866"/>
    <w:rsid w:val="00665305"/>
    <w:rsid w:val="006A4D5A"/>
    <w:rsid w:val="006C3936"/>
    <w:rsid w:val="006D48B1"/>
    <w:rsid w:val="006D5AE5"/>
    <w:rsid w:val="00737664"/>
    <w:rsid w:val="0075718D"/>
    <w:rsid w:val="007B444D"/>
    <w:rsid w:val="007F6D66"/>
    <w:rsid w:val="008A0391"/>
    <w:rsid w:val="008E0970"/>
    <w:rsid w:val="00937A3F"/>
    <w:rsid w:val="0096442D"/>
    <w:rsid w:val="009845CC"/>
    <w:rsid w:val="009E3633"/>
    <w:rsid w:val="009F4E9D"/>
    <w:rsid w:val="00B1683D"/>
    <w:rsid w:val="00BA0F17"/>
    <w:rsid w:val="00C62C90"/>
    <w:rsid w:val="00C7177E"/>
    <w:rsid w:val="00C74A16"/>
    <w:rsid w:val="00E563FD"/>
    <w:rsid w:val="00E86D58"/>
    <w:rsid w:val="00F35A00"/>
    <w:rsid w:val="00F92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2D"/>
    <w:rPr>
      <w:rFonts w:ascii="Tahoma" w:hAnsi="Tahoma" w:cs="Tahoma"/>
      <w:sz w:val="16"/>
      <w:szCs w:val="16"/>
    </w:rPr>
  </w:style>
  <w:style w:type="paragraph" w:styleId="Header">
    <w:name w:val="header"/>
    <w:basedOn w:val="Normal"/>
    <w:link w:val="HeaderChar"/>
    <w:uiPriority w:val="99"/>
    <w:semiHidden/>
    <w:unhideWhenUsed/>
    <w:rsid w:val="00F923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39B"/>
  </w:style>
  <w:style w:type="paragraph" w:styleId="Footer">
    <w:name w:val="footer"/>
    <w:basedOn w:val="Normal"/>
    <w:link w:val="FooterChar"/>
    <w:uiPriority w:val="99"/>
    <w:semiHidden/>
    <w:unhideWhenUsed/>
    <w:rsid w:val="00F92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117" Type="http://schemas.openxmlformats.org/officeDocument/2006/relationships/theme" Target="theme/theme1.xml"/><Relationship Id="rId21" Type="http://schemas.openxmlformats.org/officeDocument/2006/relationships/chart" Target="charts/chart15.xml"/><Relationship Id="rId42" Type="http://schemas.openxmlformats.org/officeDocument/2006/relationships/chart" Target="charts/chart36.xml"/><Relationship Id="rId47" Type="http://schemas.openxmlformats.org/officeDocument/2006/relationships/chart" Target="charts/chart41.xml"/><Relationship Id="rId63" Type="http://schemas.openxmlformats.org/officeDocument/2006/relationships/chart" Target="charts/chart57.xml"/><Relationship Id="rId68" Type="http://schemas.openxmlformats.org/officeDocument/2006/relationships/chart" Target="charts/chart62.xml"/><Relationship Id="rId84" Type="http://schemas.openxmlformats.org/officeDocument/2006/relationships/chart" Target="charts/chart78.xml"/><Relationship Id="rId89" Type="http://schemas.openxmlformats.org/officeDocument/2006/relationships/chart" Target="charts/chart83.xml"/><Relationship Id="rId112" Type="http://schemas.openxmlformats.org/officeDocument/2006/relationships/chart" Target="charts/chart106.xml"/><Relationship Id="rId16" Type="http://schemas.openxmlformats.org/officeDocument/2006/relationships/chart" Target="charts/chart10.xml"/><Relationship Id="rId107" Type="http://schemas.openxmlformats.org/officeDocument/2006/relationships/chart" Target="charts/chart101.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87" Type="http://schemas.openxmlformats.org/officeDocument/2006/relationships/chart" Target="charts/chart81.xml"/><Relationship Id="rId102" Type="http://schemas.openxmlformats.org/officeDocument/2006/relationships/chart" Target="charts/chart96.xml"/><Relationship Id="rId110" Type="http://schemas.openxmlformats.org/officeDocument/2006/relationships/chart" Target="charts/chart104.xm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chart" Target="charts/chart55.xml"/><Relationship Id="rId82" Type="http://schemas.openxmlformats.org/officeDocument/2006/relationships/chart" Target="charts/chart76.xml"/><Relationship Id="rId90" Type="http://schemas.openxmlformats.org/officeDocument/2006/relationships/chart" Target="charts/chart84.xml"/><Relationship Id="rId95" Type="http://schemas.openxmlformats.org/officeDocument/2006/relationships/chart" Target="charts/chart89.xml"/><Relationship Id="rId19" Type="http://schemas.openxmlformats.org/officeDocument/2006/relationships/chart" Target="charts/chart1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100" Type="http://schemas.openxmlformats.org/officeDocument/2006/relationships/chart" Target="charts/chart94.xml"/><Relationship Id="rId105" Type="http://schemas.openxmlformats.org/officeDocument/2006/relationships/chart" Target="charts/chart99.xml"/><Relationship Id="rId113" Type="http://schemas.openxmlformats.org/officeDocument/2006/relationships/chart" Target="charts/chart107.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85" Type="http://schemas.openxmlformats.org/officeDocument/2006/relationships/chart" Target="charts/chart79.xml"/><Relationship Id="rId93" Type="http://schemas.openxmlformats.org/officeDocument/2006/relationships/chart" Target="charts/chart87.xml"/><Relationship Id="rId98" Type="http://schemas.openxmlformats.org/officeDocument/2006/relationships/chart" Target="charts/chart92.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103" Type="http://schemas.openxmlformats.org/officeDocument/2006/relationships/chart" Target="charts/chart97.xml"/><Relationship Id="rId108" Type="http://schemas.openxmlformats.org/officeDocument/2006/relationships/chart" Target="charts/chart102.xml"/><Relationship Id="rId116" Type="http://schemas.openxmlformats.org/officeDocument/2006/relationships/fontTable" Target="fontTable.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83" Type="http://schemas.openxmlformats.org/officeDocument/2006/relationships/chart" Target="charts/chart77.xml"/><Relationship Id="rId88" Type="http://schemas.openxmlformats.org/officeDocument/2006/relationships/chart" Target="charts/chart82.xml"/><Relationship Id="rId91" Type="http://schemas.openxmlformats.org/officeDocument/2006/relationships/chart" Target="charts/chart85.xml"/><Relationship Id="rId96" Type="http://schemas.openxmlformats.org/officeDocument/2006/relationships/chart" Target="charts/chart90.xml"/><Relationship Id="rId111" Type="http://schemas.openxmlformats.org/officeDocument/2006/relationships/chart" Target="charts/chart105.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106" Type="http://schemas.openxmlformats.org/officeDocument/2006/relationships/chart" Target="charts/chart100.xml"/><Relationship Id="rId114" Type="http://schemas.openxmlformats.org/officeDocument/2006/relationships/chart" Target="charts/chart108.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chart" Target="charts/chart75.xml"/><Relationship Id="rId86" Type="http://schemas.openxmlformats.org/officeDocument/2006/relationships/chart" Target="charts/chart80.xml"/><Relationship Id="rId94" Type="http://schemas.openxmlformats.org/officeDocument/2006/relationships/chart" Target="charts/chart88.xml"/><Relationship Id="rId99" Type="http://schemas.openxmlformats.org/officeDocument/2006/relationships/chart" Target="charts/chart93.xml"/><Relationship Id="rId101" Type="http://schemas.openxmlformats.org/officeDocument/2006/relationships/chart" Target="charts/chart95.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 Id="rId109" Type="http://schemas.openxmlformats.org/officeDocument/2006/relationships/chart" Target="charts/chart103.xml"/><Relationship Id="rId34" Type="http://schemas.openxmlformats.org/officeDocument/2006/relationships/chart" Target="charts/chart28.xml"/><Relationship Id="rId50" Type="http://schemas.openxmlformats.org/officeDocument/2006/relationships/chart" Target="charts/chart44.xml"/><Relationship Id="rId55" Type="http://schemas.openxmlformats.org/officeDocument/2006/relationships/chart" Target="charts/chart49.xml"/><Relationship Id="rId76" Type="http://schemas.openxmlformats.org/officeDocument/2006/relationships/chart" Target="charts/chart70.xml"/><Relationship Id="rId97" Type="http://schemas.openxmlformats.org/officeDocument/2006/relationships/chart" Target="charts/chart91.xml"/><Relationship Id="rId104" Type="http://schemas.openxmlformats.org/officeDocument/2006/relationships/chart" Target="charts/chart98.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2" Type="http://schemas.microsoft.com/office/2007/relationships/stylesWithEffects" Target="stylesWithEffects.xml"/><Relationship Id="rId29"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ltaf\Desktop\DATA%20NAAC.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Altaf\Desktop\NAAC\DATA%20NAA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Sheet1!$A$2:$A$5</c:f>
              <c:strCache>
                <c:ptCount val="4"/>
                <c:pt idx="0">
                  <c:v>Unsatisfactory</c:v>
                </c:pt>
                <c:pt idx="1">
                  <c:v>Satisfactory</c:v>
                </c:pt>
                <c:pt idx="2">
                  <c:v>Good </c:v>
                </c:pt>
                <c:pt idx="3">
                  <c:v>Very Good</c:v>
                </c:pt>
              </c:strCache>
            </c:strRef>
          </c:cat>
          <c:val>
            <c:numRef>
              <c:f>Sheet1!$B$2:$B$5</c:f>
              <c:numCache>
                <c:formatCode>0%</c:formatCode>
                <c:ptCount val="4"/>
                <c:pt idx="0">
                  <c:v>5.0000000000000093E-2</c:v>
                </c:pt>
                <c:pt idx="1">
                  <c:v>5.0000000000000093E-2</c:v>
                </c:pt>
                <c:pt idx="2">
                  <c:v>0.60000000000000064</c:v>
                </c:pt>
                <c:pt idx="3">
                  <c:v>0.30000000000000032</c:v>
                </c:pt>
              </c:numCache>
            </c:numRef>
          </c:val>
        </c:ser>
        <c:dLbls>
          <c:showLegendKey val="0"/>
          <c:showVal val="1"/>
          <c:showCatName val="0"/>
          <c:showSerName val="0"/>
          <c:showPercent val="0"/>
          <c:showBubbleSize val="0"/>
        </c:dLbls>
        <c:gapWidth val="75"/>
        <c:shape val="cylinder"/>
        <c:axId val="154465408"/>
        <c:axId val="154466944"/>
        <c:axId val="0"/>
      </c:bar3DChart>
      <c:catAx>
        <c:axId val="154465408"/>
        <c:scaling>
          <c:orientation val="minMax"/>
        </c:scaling>
        <c:delete val="0"/>
        <c:axPos val="b"/>
        <c:majorTickMark val="none"/>
        <c:minorTickMark val="none"/>
        <c:tickLblPos val="nextTo"/>
        <c:crossAx val="154466944"/>
        <c:crosses val="autoZero"/>
        <c:auto val="1"/>
        <c:lblAlgn val="ctr"/>
        <c:lblOffset val="100"/>
        <c:noMultiLvlLbl val="0"/>
      </c:catAx>
      <c:valAx>
        <c:axId val="154466944"/>
        <c:scaling>
          <c:orientation val="minMax"/>
        </c:scaling>
        <c:delete val="0"/>
        <c:axPos val="l"/>
        <c:numFmt formatCode="0%" sourceLinked="1"/>
        <c:majorTickMark val="none"/>
        <c:minorTickMark val="none"/>
        <c:tickLblPos val="nextTo"/>
        <c:crossAx val="15446540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Sheet1!$B$8:$B$11</c:f>
              <c:strCache>
                <c:ptCount val="4"/>
                <c:pt idx="0">
                  <c:v>Unsatisfactory</c:v>
                </c:pt>
                <c:pt idx="1">
                  <c:v>Satisfactory</c:v>
                </c:pt>
                <c:pt idx="2">
                  <c:v>Good </c:v>
                </c:pt>
                <c:pt idx="3">
                  <c:v>Very Good</c:v>
                </c:pt>
              </c:strCache>
            </c:strRef>
          </c:cat>
          <c:val>
            <c:numRef>
              <c:f>Sheet1!$C$8:$C$11</c:f>
              <c:numCache>
                <c:formatCode>0%</c:formatCode>
                <c:ptCount val="4"/>
                <c:pt idx="0">
                  <c:v>4.0000000000000022E-2</c:v>
                </c:pt>
                <c:pt idx="1">
                  <c:v>0.05</c:v>
                </c:pt>
                <c:pt idx="2">
                  <c:v>0.55000000000000004</c:v>
                </c:pt>
                <c:pt idx="3">
                  <c:v>0.36000000000000026</c:v>
                </c:pt>
              </c:numCache>
            </c:numRef>
          </c:val>
        </c:ser>
        <c:dLbls>
          <c:showLegendKey val="0"/>
          <c:showVal val="1"/>
          <c:showCatName val="0"/>
          <c:showSerName val="0"/>
          <c:showPercent val="0"/>
          <c:showBubbleSize val="0"/>
        </c:dLbls>
        <c:gapWidth val="75"/>
        <c:shape val="cylinder"/>
        <c:axId val="42131456"/>
        <c:axId val="42132992"/>
        <c:axId val="0"/>
      </c:bar3DChart>
      <c:catAx>
        <c:axId val="42131456"/>
        <c:scaling>
          <c:orientation val="minMax"/>
        </c:scaling>
        <c:delete val="0"/>
        <c:axPos val="b"/>
        <c:majorTickMark val="none"/>
        <c:minorTickMark val="none"/>
        <c:tickLblPos val="nextTo"/>
        <c:crossAx val="42132992"/>
        <c:crosses val="autoZero"/>
        <c:auto val="1"/>
        <c:lblAlgn val="ctr"/>
        <c:lblOffset val="100"/>
        <c:noMultiLvlLbl val="0"/>
      </c:catAx>
      <c:valAx>
        <c:axId val="42132992"/>
        <c:scaling>
          <c:orientation val="minMax"/>
        </c:scaling>
        <c:delete val="0"/>
        <c:axPos val="l"/>
        <c:numFmt formatCode="0%" sourceLinked="1"/>
        <c:majorTickMark val="none"/>
        <c:minorTickMark val="none"/>
        <c:tickLblPos val="nextTo"/>
        <c:crossAx val="42131456"/>
        <c:crosses val="autoZero"/>
        <c:crossBetween val="between"/>
      </c:valAx>
    </c:plotArea>
    <c:legend>
      <c:legendPos val="b"/>
      <c:overlay val="0"/>
    </c:legend>
    <c:plotVisOnly val="1"/>
    <c:dispBlanksAs val="gap"/>
    <c:showDLblsOverMax val="0"/>
  </c:chart>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Sheet2!$B$33:$B$36</c:f>
              <c:strCache>
                <c:ptCount val="4"/>
                <c:pt idx="0">
                  <c:v>Unsatisfactory</c:v>
                </c:pt>
                <c:pt idx="1">
                  <c:v>Satisfactory</c:v>
                </c:pt>
                <c:pt idx="2">
                  <c:v>Good </c:v>
                </c:pt>
                <c:pt idx="3">
                  <c:v>Very Good</c:v>
                </c:pt>
              </c:strCache>
            </c:strRef>
          </c:cat>
          <c:val>
            <c:numRef>
              <c:f>Sheet2!$C$33:$C$36</c:f>
              <c:numCache>
                <c:formatCode>0%</c:formatCode>
                <c:ptCount val="4"/>
                <c:pt idx="0">
                  <c:v>0.15000000000000019</c:v>
                </c:pt>
                <c:pt idx="1">
                  <c:v>0.25</c:v>
                </c:pt>
                <c:pt idx="2">
                  <c:v>0.4</c:v>
                </c:pt>
                <c:pt idx="3">
                  <c:v>0.2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Sheet2!$D$33:$D$36</c:f>
              <c:strCache>
                <c:ptCount val="4"/>
                <c:pt idx="0">
                  <c:v>Unsatisfactory</c:v>
                </c:pt>
                <c:pt idx="1">
                  <c:v>Satisfactory</c:v>
                </c:pt>
                <c:pt idx="2">
                  <c:v>Good </c:v>
                </c:pt>
                <c:pt idx="3">
                  <c:v>Very Good</c:v>
                </c:pt>
              </c:strCache>
            </c:strRef>
          </c:cat>
          <c:val>
            <c:numRef>
              <c:f>Sheet2!$E$33:$E$36</c:f>
              <c:numCache>
                <c:formatCode>0%</c:formatCode>
                <c:ptCount val="4"/>
                <c:pt idx="0">
                  <c:v>7.0000000000000021E-2</c:v>
                </c:pt>
                <c:pt idx="1">
                  <c:v>0.16</c:v>
                </c:pt>
                <c:pt idx="2">
                  <c:v>0.45</c:v>
                </c:pt>
                <c:pt idx="3">
                  <c:v>0.32000000000000045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Sheet2!$F$33:$F$36</c:f>
              <c:strCache>
                <c:ptCount val="4"/>
                <c:pt idx="0">
                  <c:v>Unsatisfactory</c:v>
                </c:pt>
                <c:pt idx="1">
                  <c:v>Satisfactory</c:v>
                </c:pt>
                <c:pt idx="2">
                  <c:v>Good </c:v>
                </c:pt>
                <c:pt idx="3">
                  <c:v>Very Good</c:v>
                </c:pt>
              </c:strCache>
            </c:strRef>
          </c:cat>
          <c:val>
            <c:numRef>
              <c:f>Sheet2!$G$33:$G$36</c:f>
              <c:numCache>
                <c:formatCode>0%</c:formatCode>
                <c:ptCount val="4"/>
                <c:pt idx="0">
                  <c:v>0.1</c:v>
                </c:pt>
                <c:pt idx="1">
                  <c:v>0.32000000000000045</c:v>
                </c:pt>
                <c:pt idx="2">
                  <c:v>0.37000000000000038</c:v>
                </c:pt>
                <c:pt idx="3">
                  <c:v>0.21000000000000019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Sheet2!$H$33:$H$36</c:f>
              <c:strCache>
                <c:ptCount val="4"/>
                <c:pt idx="0">
                  <c:v>Unsatisfactory</c:v>
                </c:pt>
                <c:pt idx="1">
                  <c:v>Satisfactory</c:v>
                </c:pt>
                <c:pt idx="2">
                  <c:v>Good </c:v>
                </c:pt>
                <c:pt idx="3">
                  <c:v>Very Good</c:v>
                </c:pt>
              </c:strCache>
            </c:strRef>
          </c:cat>
          <c:val>
            <c:numRef>
              <c:f>Sheet2!$I$33:$I$36</c:f>
              <c:numCache>
                <c:formatCode>0%</c:formatCode>
                <c:ptCount val="4"/>
                <c:pt idx="0">
                  <c:v>0.14000000000000001</c:v>
                </c:pt>
                <c:pt idx="1">
                  <c:v>0.24000000000000019</c:v>
                </c:pt>
                <c:pt idx="2">
                  <c:v>0.4</c:v>
                </c:pt>
                <c:pt idx="3">
                  <c:v>0.22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Sheet2!$J$33:$J$36</c:f>
              <c:strCache>
                <c:ptCount val="4"/>
                <c:pt idx="0">
                  <c:v>Unsatisfactory</c:v>
                </c:pt>
                <c:pt idx="1">
                  <c:v>Satisfactory</c:v>
                </c:pt>
                <c:pt idx="2">
                  <c:v>Good </c:v>
                </c:pt>
                <c:pt idx="3">
                  <c:v>Very Good</c:v>
                </c:pt>
              </c:strCache>
            </c:strRef>
          </c:cat>
          <c:val>
            <c:numRef>
              <c:f>Sheet2!$K$33:$K$36</c:f>
              <c:numCache>
                <c:formatCode>0%</c:formatCode>
                <c:ptCount val="4"/>
                <c:pt idx="0">
                  <c:v>0.12000000000000002</c:v>
                </c:pt>
                <c:pt idx="1">
                  <c:v>0.25</c:v>
                </c:pt>
                <c:pt idx="2">
                  <c:v>0.45</c:v>
                </c:pt>
                <c:pt idx="3">
                  <c:v>0.18000000000000019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Sheet2!$L$33:$L$36</c:f>
              <c:strCache>
                <c:ptCount val="4"/>
                <c:pt idx="0">
                  <c:v>Unsatisfactory</c:v>
                </c:pt>
                <c:pt idx="1">
                  <c:v>Satisfactory</c:v>
                </c:pt>
                <c:pt idx="2">
                  <c:v>Good </c:v>
                </c:pt>
                <c:pt idx="3">
                  <c:v>Very Good</c:v>
                </c:pt>
              </c:strCache>
            </c:strRef>
          </c:cat>
          <c:val>
            <c:numRef>
              <c:f>Sheet2!$M$33:$M$36</c:f>
              <c:numCache>
                <c:formatCode>0%</c:formatCode>
                <c:ptCount val="4"/>
                <c:pt idx="0">
                  <c:v>0.14000000000000001</c:v>
                </c:pt>
                <c:pt idx="1">
                  <c:v>0.23</c:v>
                </c:pt>
                <c:pt idx="2">
                  <c:v>0.47000000000000008</c:v>
                </c:pt>
                <c:pt idx="3">
                  <c:v>0.16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Sheet2!$N$33:$N$36</c:f>
              <c:strCache>
                <c:ptCount val="4"/>
                <c:pt idx="0">
                  <c:v>Unsatisfactory</c:v>
                </c:pt>
                <c:pt idx="1">
                  <c:v>Satisfactory</c:v>
                </c:pt>
                <c:pt idx="2">
                  <c:v>Good </c:v>
                </c:pt>
                <c:pt idx="3">
                  <c:v>Very Good</c:v>
                </c:pt>
              </c:strCache>
            </c:strRef>
          </c:cat>
          <c:val>
            <c:numRef>
              <c:f>Sheet2!$O$33:$O$36</c:f>
              <c:numCache>
                <c:formatCode>0%</c:formatCode>
                <c:ptCount val="4"/>
                <c:pt idx="0">
                  <c:v>0.1</c:v>
                </c:pt>
                <c:pt idx="1">
                  <c:v>0.25</c:v>
                </c:pt>
                <c:pt idx="2">
                  <c:v>0.45</c:v>
                </c:pt>
                <c:pt idx="3">
                  <c:v>0.2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Sheet2!$P$33:$P$36</c:f>
              <c:strCache>
                <c:ptCount val="4"/>
                <c:pt idx="0">
                  <c:v>Unsatisfactory</c:v>
                </c:pt>
                <c:pt idx="1">
                  <c:v>Satisfactory</c:v>
                </c:pt>
                <c:pt idx="2">
                  <c:v>Good </c:v>
                </c:pt>
                <c:pt idx="3">
                  <c:v>Very Good</c:v>
                </c:pt>
              </c:strCache>
            </c:strRef>
          </c:cat>
          <c:val>
            <c:numRef>
              <c:f>Sheet2!$Q$33:$Q$36</c:f>
              <c:numCache>
                <c:formatCode>0%</c:formatCode>
                <c:ptCount val="4"/>
                <c:pt idx="0">
                  <c:v>0.12000000000000002</c:v>
                </c:pt>
                <c:pt idx="1">
                  <c:v>0.22</c:v>
                </c:pt>
                <c:pt idx="2">
                  <c:v>0.5</c:v>
                </c:pt>
                <c:pt idx="3">
                  <c:v>0.16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Sheet2!$R$33:$R$36</c:f>
              <c:strCache>
                <c:ptCount val="4"/>
                <c:pt idx="0">
                  <c:v>Unsatisfactory</c:v>
                </c:pt>
                <c:pt idx="1">
                  <c:v>Satisfactory</c:v>
                </c:pt>
                <c:pt idx="2">
                  <c:v>Good </c:v>
                </c:pt>
                <c:pt idx="3">
                  <c:v>Very Good</c:v>
                </c:pt>
              </c:strCache>
            </c:strRef>
          </c:cat>
          <c:val>
            <c:numRef>
              <c:f>Sheet2!$S$33:$S$36</c:f>
              <c:numCache>
                <c:formatCode>0%</c:formatCode>
                <c:ptCount val="4"/>
                <c:pt idx="0">
                  <c:v>0.05</c:v>
                </c:pt>
                <c:pt idx="1">
                  <c:v>0.15000000000000019</c:v>
                </c:pt>
                <c:pt idx="2">
                  <c:v>0.5</c:v>
                </c:pt>
                <c:pt idx="3">
                  <c:v>0.30000000000000032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Sheet1!$D$8:$D$11</c:f>
              <c:strCache>
                <c:ptCount val="4"/>
                <c:pt idx="0">
                  <c:v>Unsatisfactory</c:v>
                </c:pt>
                <c:pt idx="1">
                  <c:v>Satisfactory</c:v>
                </c:pt>
                <c:pt idx="2">
                  <c:v>Good </c:v>
                </c:pt>
                <c:pt idx="3">
                  <c:v>Very Good</c:v>
                </c:pt>
              </c:strCache>
            </c:strRef>
          </c:cat>
          <c:val>
            <c:numRef>
              <c:f>Sheet1!$E$8:$E$11</c:f>
              <c:numCache>
                <c:formatCode>0%</c:formatCode>
                <c:ptCount val="4"/>
                <c:pt idx="0">
                  <c:v>3.0000000000000002E-2</c:v>
                </c:pt>
                <c:pt idx="1">
                  <c:v>6.0000000000000032E-2</c:v>
                </c:pt>
                <c:pt idx="2">
                  <c:v>0.56000000000000005</c:v>
                </c:pt>
                <c:pt idx="3">
                  <c:v>0.45</c:v>
                </c:pt>
              </c:numCache>
            </c:numRef>
          </c:val>
        </c:ser>
        <c:dLbls>
          <c:showLegendKey val="0"/>
          <c:showVal val="1"/>
          <c:showCatName val="0"/>
          <c:showSerName val="0"/>
          <c:showPercent val="0"/>
          <c:showBubbleSize val="0"/>
        </c:dLbls>
        <c:gapWidth val="75"/>
        <c:shape val="cylinder"/>
        <c:axId val="42481920"/>
        <c:axId val="42487808"/>
        <c:axId val="0"/>
      </c:bar3DChart>
      <c:catAx>
        <c:axId val="42481920"/>
        <c:scaling>
          <c:orientation val="minMax"/>
        </c:scaling>
        <c:delete val="0"/>
        <c:axPos val="b"/>
        <c:majorTickMark val="none"/>
        <c:minorTickMark val="none"/>
        <c:tickLblPos val="nextTo"/>
        <c:crossAx val="42487808"/>
        <c:crosses val="autoZero"/>
        <c:auto val="1"/>
        <c:lblAlgn val="ctr"/>
        <c:lblOffset val="100"/>
        <c:noMultiLvlLbl val="0"/>
      </c:catAx>
      <c:valAx>
        <c:axId val="42487808"/>
        <c:scaling>
          <c:orientation val="minMax"/>
        </c:scaling>
        <c:delete val="0"/>
        <c:axPos val="l"/>
        <c:numFmt formatCode="0%" sourceLinked="1"/>
        <c:majorTickMark val="none"/>
        <c:minorTickMark val="none"/>
        <c:tickLblPos val="nextTo"/>
        <c:crossAx val="4248192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Sheet1!$F$8:$F$11</c:f>
              <c:strCache>
                <c:ptCount val="4"/>
                <c:pt idx="0">
                  <c:v>Unsatisfactory</c:v>
                </c:pt>
                <c:pt idx="1">
                  <c:v>Satisfactory</c:v>
                </c:pt>
                <c:pt idx="2">
                  <c:v>Good </c:v>
                </c:pt>
                <c:pt idx="3">
                  <c:v>Very Good</c:v>
                </c:pt>
              </c:strCache>
            </c:strRef>
          </c:cat>
          <c:val>
            <c:numRef>
              <c:f>Sheet1!$G$8:$G$11</c:f>
              <c:numCache>
                <c:formatCode>0%</c:formatCode>
                <c:ptCount val="4"/>
                <c:pt idx="0">
                  <c:v>0.05</c:v>
                </c:pt>
                <c:pt idx="1">
                  <c:v>0.45</c:v>
                </c:pt>
                <c:pt idx="2">
                  <c:v>0.35000000000000026</c:v>
                </c:pt>
                <c:pt idx="3">
                  <c:v>0.15000000000000013</c:v>
                </c:pt>
              </c:numCache>
            </c:numRef>
          </c:val>
        </c:ser>
        <c:dLbls>
          <c:showLegendKey val="0"/>
          <c:showVal val="1"/>
          <c:showCatName val="0"/>
          <c:showSerName val="0"/>
          <c:showPercent val="0"/>
          <c:showBubbleSize val="0"/>
        </c:dLbls>
        <c:gapWidth val="75"/>
        <c:shape val="cylinder"/>
        <c:axId val="42504960"/>
        <c:axId val="42506496"/>
        <c:axId val="0"/>
      </c:bar3DChart>
      <c:catAx>
        <c:axId val="42504960"/>
        <c:scaling>
          <c:orientation val="minMax"/>
        </c:scaling>
        <c:delete val="0"/>
        <c:axPos val="b"/>
        <c:majorTickMark val="none"/>
        <c:minorTickMark val="none"/>
        <c:tickLblPos val="nextTo"/>
        <c:crossAx val="42506496"/>
        <c:crosses val="autoZero"/>
        <c:auto val="1"/>
        <c:lblAlgn val="ctr"/>
        <c:lblOffset val="100"/>
        <c:noMultiLvlLbl val="0"/>
      </c:catAx>
      <c:valAx>
        <c:axId val="42506496"/>
        <c:scaling>
          <c:orientation val="minMax"/>
        </c:scaling>
        <c:delete val="0"/>
        <c:axPos val="l"/>
        <c:numFmt formatCode="0%" sourceLinked="1"/>
        <c:majorTickMark val="none"/>
        <c:minorTickMark val="none"/>
        <c:tickLblPos val="nextTo"/>
        <c:crossAx val="4250496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Sheet1!$H$8:$H$11</c:f>
              <c:strCache>
                <c:ptCount val="4"/>
                <c:pt idx="0">
                  <c:v>Unsatisfactory</c:v>
                </c:pt>
                <c:pt idx="1">
                  <c:v>Satisfactory</c:v>
                </c:pt>
                <c:pt idx="2">
                  <c:v>Good </c:v>
                </c:pt>
                <c:pt idx="3">
                  <c:v>Very Good</c:v>
                </c:pt>
              </c:strCache>
            </c:strRef>
          </c:cat>
          <c:val>
            <c:numRef>
              <c:f>Sheet1!$I$8:$I$11</c:f>
              <c:numCache>
                <c:formatCode>0%</c:formatCode>
                <c:ptCount val="4"/>
                <c:pt idx="0">
                  <c:v>2.0000000000000011E-2</c:v>
                </c:pt>
                <c:pt idx="1">
                  <c:v>6.0000000000000032E-2</c:v>
                </c:pt>
                <c:pt idx="2">
                  <c:v>0.62000000000000055</c:v>
                </c:pt>
                <c:pt idx="3">
                  <c:v>0.30000000000000027</c:v>
                </c:pt>
              </c:numCache>
            </c:numRef>
          </c:val>
        </c:ser>
        <c:dLbls>
          <c:showLegendKey val="0"/>
          <c:showVal val="1"/>
          <c:showCatName val="0"/>
          <c:showSerName val="0"/>
          <c:showPercent val="0"/>
          <c:showBubbleSize val="0"/>
        </c:dLbls>
        <c:gapWidth val="75"/>
        <c:shape val="cylinder"/>
        <c:axId val="42527744"/>
        <c:axId val="42529536"/>
        <c:axId val="0"/>
      </c:bar3DChart>
      <c:catAx>
        <c:axId val="42527744"/>
        <c:scaling>
          <c:orientation val="minMax"/>
        </c:scaling>
        <c:delete val="0"/>
        <c:axPos val="b"/>
        <c:majorTickMark val="none"/>
        <c:minorTickMark val="none"/>
        <c:tickLblPos val="nextTo"/>
        <c:crossAx val="42529536"/>
        <c:crosses val="autoZero"/>
        <c:auto val="1"/>
        <c:lblAlgn val="ctr"/>
        <c:lblOffset val="100"/>
        <c:noMultiLvlLbl val="0"/>
      </c:catAx>
      <c:valAx>
        <c:axId val="42529536"/>
        <c:scaling>
          <c:orientation val="minMax"/>
        </c:scaling>
        <c:delete val="0"/>
        <c:axPos val="l"/>
        <c:numFmt formatCode="0%" sourceLinked="1"/>
        <c:majorTickMark val="none"/>
        <c:minorTickMark val="none"/>
        <c:tickLblPos val="nextTo"/>
        <c:crossAx val="42527744"/>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Sheet1!$J$8:$J$11</c:f>
              <c:strCache>
                <c:ptCount val="4"/>
                <c:pt idx="0">
                  <c:v>Unsatisfactory</c:v>
                </c:pt>
                <c:pt idx="1">
                  <c:v>Satisfactory</c:v>
                </c:pt>
                <c:pt idx="2">
                  <c:v>Good </c:v>
                </c:pt>
                <c:pt idx="3">
                  <c:v>Very Good</c:v>
                </c:pt>
              </c:strCache>
            </c:strRef>
          </c:cat>
          <c:val>
            <c:numRef>
              <c:f>Sheet1!$K$8:$K$11</c:f>
              <c:numCache>
                <c:formatCode>0%</c:formatCode>
                <c:ptCount val="4"/>
                <c:pt idx="0">
                  <c:v>0.18000000000000013</c:v>
                </c:pt>
                <c:pt idx="1">
                  <c:v>0.22</c:v>
                </c:pt>
                <c:pt idx="2">
                  <c:v>0.45</c:v>
                </c:pt>
                <c:pt idx="3">
                  <c:v>0.15000000000000013</c:v>
                </c:pt>
              </c:numCache>
            </c:numRef>
          </c:val>
        </c:ser>
        <c:dLbls>
          <c:showLegendKey val="0"/>
          <c:showVal val="1"/>
          <c:showCatName val="0"/>
          <c:showSerName val="0"/>
          <c:showPercent val="0"/>
          <c:showBubbleSize val="0"/>
        </c:dLbls>
        <c:gapWidth val="75"/>
        <c:shape val="cylinder"/>
        <c:axId val="43206144"/>
        <c:axId val="43207680"/>
        <c:axId val="0"/>
      </c:bar3DChart>
      <c:catAx>
        <c:axId val="43206144"/>
        <c:scaling>
          <c:orientation val="minMax"/>
        </c:scaling>
        <c:delete val="0"/>
        <c:axPos val="b"/>
        <c:majorTickMark val="none"/>
        <c:minorTickMark val="none"/>
        <c:tickLblPos val="nextTo"/>
        <c:crossAx val="43207680"/>
        <c:crosses val="autoZero"/>
        <c:auto val="1"/>
        <c:lblAlgn val="ctr"/>
        <c:lblOffset val="100"/>
        <c:noMultiLvlLbl val="0"/>
      </c:catAx>
      <c:valAx>
        <c:axId val="43207680"/>
        <c:scaling>
          <c:orientation val="minMax"/>
        </c:scaling>
        <c:delete val="0"/>
        <c:axPos val="l"/>
        <c:numFmt formatCode="0%" sourceLinked="1"/>
        <c:majorTickMark val="none"/>
        <c:minorTickMark val="none"/>
        <c:tickLblPos val="nextTo"/>
        <c:crossAx val="43206144"/>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Sheet1!$L$8:$L$11</c:f>
              <c:strCache>
                <c:ptCount val="4"/>
                <c:pt idx="0">
                  <c:v>Unsatisfactory</c:v>
                </c:pt>
                <c:pt idx="1">
                  <c:v>Satisfactory</c:v>
                </c:pt>
                <c:pt idx="2">
                  <c:v>Good </c:v>
                </c:pt>
                <c:pt idx="3">
                  <c:v>Very Good</c:v>
                </c:pt>
              </c:strCache>
            </c:strRef>
          </c:cat>
          <c:val>
            <c:numRef>
              <c:f>Sheet1!$M$8:$M$11</c:f>
              <c:numCache>
                <c:formatCode>0%</c:formatCode>
                <c:ptCount val="4"/>
                <c:pt idx="0">
                  <c:v>0.12000000000000002</c:v>
                </c:pt>
                <c:pt idx="1">
                  <c:v>0.23</c:v>
                </c:pt>
                <c:pt idx="2">
                  <c:v>0.48000000000000032</c:v>
                </c:pt>
                <c:pt idx="3">
                  <c:v>0.15000000000000024</c:v>
                </c:pt>
              </c:numCache>
            </c:numRef>
          </c:val>
        </c:ser>
        <c:dLbls>
          <c:showLegendKey val="0"/>
          <c:showVal val="1"/>
          <c:showCatName val="0"/>
          <c:showSerName val="0"/>
          <c:showPercent val="0"/>
          <c:showBubbleSize val="0"/>
        </c:dLbls>
        <c:gapWidth val="75"/>
        <c:shape val="cylinder"/>
        <c:axId val="43220992"/>
        <c:axId val="43222528"/>
        <c:axId val="0"/>
      </c:bar3DChart>
      <c:catAx>
        <c:axId val="43220992"/>
        <c:scaling>
          <c:orientation val="minMax"/>
        </c:scaling>
        <c:delete val="0"/>
        <c:axPos val="b"/>
        <c:majorTickMark val="none"/>
        <c:minorTickMark val="none"/>
        <c:tickLblPos val="nextTo"/>
        <c:crossAx val="43222528"/>
        <c:crosses val="autoZero"/>
        <c:auto val="1"/>
        <c:lblAlgn val="ctr"/>
        <c:lblOffset val="100"/>
        <c:noMultiLvlLbl val="0"/>
      </c:catAx>
      <c:valAx>
        <c:axId val="43222528"/>
        <c:scaling>
          <c:orientation val="minMax"/>
        </c:scaling>
        <c:delete val="0"/>
        <c:axPos val="l"/>
        <c:numFmt formatCode="0%" sourceLinked="1"/>
        <c:majorTickMark val="none"/>
        <c:minorTickMark val="none"/>
        <c:tickLblPos val="nextTo"/>
        <c:crossAx val="43220992"/>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Sheet1!$N$8:$N$11</c:f>
              <c:strCache>
                <c:ptCount val="4"/>
                <c:pt idx="0">
                  <c:v>Unsatisfactory</c:v>
                </c:pt>
                <c:pt idx="1">
                  <c:v>Satisfactory</c:v>
                </c:pt>
                <c:pt idx="2">
                  <c:v>Good </c:v>
                </c:pt>
                <c:pt idx="3">
                  <c:v>Very Good</c:v>
                </c:pt>
              </c:strCache>
            </c:strRef>
          </c:cat>
          <c:val>
            <c:numRef>
              <c:f>Sheet1!$O$8:$O$11</c:f>
              <c:numCache>
                <c:formatCode>0%</c:formatCode>
                <c:ptCount val="4"/>
                <c:pt idx="0">
                  <c:v>6.0000000000000032E-2</c:v>
                </c:pt>
                <c:pt idx="1">
                  <c:v>0.19</c:v>
                </c:pt>
                <c:pt idx="2">
                  <c:v>0.5</c:v>
                </c:pt>
                <c:pt idx="3">
                  <c:v>0.25</c:v>
                </c:pt>
              </c:numCache>
            </c:numRef>
          </c:val>
        </c:ser>
        <c:dLbls>
          <c:showLegendKey val="0"/>
          <c:showVal val="1"/>
          <c:showCatName val="0"/>
          <c:showSerName val="0"/>
          <c:showPercent val="0"/>
          <c:showBubbleSize val="0"/>
        </c:dLbls>
        <c:gapWidth val="75"/>
        <c:shape val="cylinder"/>
        <c:axId val="43325312"/>
        <c:axId val="43326848"/>
        <c:axId val="0"/>
      </c:bar3DChart>
      <c:catAx>
        <c:axId val="43325312"/>
        <c:scaling>
          <c:orientation val="minMax"/>
        </c:scaling>
        <c:delete val="0"/>
        <c:axPos val="b"/>
        <c:majorTickMark val="none"/>
        <c:minorTickMark val="none"/>
        <c:tickLblPos val="nextTo"/>
        <c:crossAx val="43326848"/>
        <c:crosses val="autoZero"/>
        <c:auto val="1"/>
        <c:lblAlgn val="ctr"/>
        <c:lblOffset val="100"/>
        <c:noMultiLvlLbl val="0"/>
      </c:catAx>
      <c:valAx>
        <c:axId val="43326848"/>
        <c:scaling>
          <c:orientation val="minMax"/>
        </c:scaling>
        <c:delete val="0"/>
        <c:axPos val="l"/>
        <c:numFmt formatCode="0%" sourceLinked="1"/>
        <c:majorTickMark val="none"/>
        <c:minorTickMark val="none"/>
        <c:tickLblPos val="nextTo"/>
        <c:crossAx val="43325312"/>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Sheet1!$P$8:$P$11</c:f>
              <c:strCache>
                <c:ptCount val="4"/>
                <c:pt idx="0">
                  <c:v>Unsatisfactory</c:v>
                </c:pt>
                <c:pt idx="1">
                  <c:v>Satisfactory</c:v>
                </c:pt>
                <c:pt idx="2">
                  <c:v>Good </c:v>
                </c:pt>
                <c:pt idx="3">
                  <c:v>Very Good</c:v>
                </c:pt>
              </c:strCache>
            </c:strRef>
          </c:cat>
          <c:val>
            <c:numRef>
              <c:f>Sheet1!$Q$8:$Q$11</c:f>
              <c:numCache>
                <c:formatCode>0%</c:formatCode>
                <c:ptCount val="4"/>
                <c:pt idx="0">
                  <c:v>0.16</c:v>
                </c:pt>
                <c:pt idx="1">
                  <c:v>0.2</c:v>
                </c:pt>
                <c:pt idx="2">
                  <c:v>0.55000000000000004</c:v>
                </c:pt>
                <c:pt idx="3">
                  <c:v>9.0000000000000024E-2</c:v>
                </c:pt>
              </c:numCache>
            </c:numRef>
          </c:val>
        </c:ser>
        <c:dLbls>
          <c:showLegendKey val="0"/>
          <c:showVal val="1"/>
          <c:showCatName val="0"/>
          <c:showSerName val="0"/>
          <c:showPercent val="0"/>
          <c:showBubbleSize val="0"/>
        </c:dLbls>
        <c:gapWidth val="75"/>
        <c:shape val="cylinder"/>
        <c:axId val="43352448"/>
        <c:axId val="43353984"/>
        <c:axId val="0"/>
      </c:bar3DChart>
      <c:catAx>
        <c:axId val="43352448"/>
        <c:scaling>
          <c:orientation val="minMax"/>
        </c:scaling>
        <c:delete val="0"/>
        <c:axPos val="b"/>
        <c:majorTickMark val="none"/>
        <c:minorTickMark val="none"/>
        <c:tickLblPos val="nextTo"/>
        <c:crossAx val="43353984"/>
        <c:crosses val="autoZero"/>
        <c:auto val="1"/>
        <c:lblAlgn val="ctr"/>
        <c:lblOffset val="100"/>
        <c:noMultiLvlLbl val="0"/>
      </c:catAx>
      <c:valAx>
        <c:axId val="43353984"/>
        <c:scaling>
          <c:orientation val="minMax"/>
        </c:scaling>
        <c:delete val="0"/>
        <c:axPos val="l"/>
        <c:numFmt formatCode="0%" sourceLinked="1"/>
        <c:majorTickMark val="none"/>
        <c:minorTickMark val="none"/>
        <c:tickLblPos val="nextTo"/>
        <c:crossAx val="43352448"/>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Sheet1!$R$8:$R$11</c:f>
              <c:strCache>
                <c:ptCount val="4"/>
                <c:pt idx="0">
                  <c:v>Unsatisfactory</c:v>
                </c:pt>
                <c:pt idx="1">
                  <c:v>Satisfactory</c:v>
                </c:pt>
                <c:pt idx="2">
                  <c:v>Good </c:v>
                </c:pt>
                <c:pt idx="3">
                  <c:v>Very Good</c:v>
                </c:pt>
              </c:strCache>
            </c:strRef>
          </c:cat>
          <c:val>
            <c:numRef>
              <c:f>Sheet1!$S$8:$S$11</c:f>
              <c:numCache>
                <c:formatCode>0%</c:formatCode>
                <c:ptCount val="4"/>
                <c:pt idx="0">
                  <c:v>6.0000000000000032E-2</c:v>
                </c:pt>
                <c:pt idx="1">
                  <c:v>6.0000000000000032E-2</c:v>
                </c:pt>
                <c:pt idx="2">
                  <c:v>0.68</c:v>
                </c:pt>
                <c:pt idx="3">
                  <c:v>0.30000000000000032</c:v>
                </c:pt>
              </c:numCache>
            </c:numRef>
          </c:val>
        </c:ser>
        <c:dLbls>
          <c:showLegendKey val="0"/>
          <c:showVal val="1"/>
          <c:showCatName val="0"/>
          <c:showSerName val="0"/>
          <c:showPercent val="0"/>
          <c:showBubbleSize val="0"/>
        </c:dLbls>
        <c:gapWidth val="75"/>
        <c:shape val="cylinder"/>
        <c:axId val="43457152"/>
        <c:axId val="43463040"/>
        <c:axId val="0"/>
      </c:bar3DChart>
      <c:catAx>
        <c:axId val="43457152"/>
        <c:scaling>
          <c:orientation val="minMax"/>
        </c:scaling>
        <c:delete val="0"/>
        <c:axPos val="b"/>
        <c:majorTickMark val="none"/>
        <c:minorTickMark val="none"/>
        <c:tickLblPos val="nextTo"/>
        <c:crossAx val="43463040"/>
        <c:crosses val="autoZero"/>
        <c:auto val="1"/>
        <c:lblAlgn val="ctr"/>
        <c:lblOffset val="100"/>
        <c:noMultiLvlLbl val="0"/>
      </c:catAx>
      <c:valAx>
        <c:axId val="43463040"/>
        <c:scaling>
          <c:orientation val="minMax"/>
        </c:scaling>
        <c:delete val="0"/>
        <c:axPos val="l"/>
        <c:numFmt formatCode="0%" sourceLinked="1"/>
        <c:majorTickMark val="none"/>
        <c:minorTickMark val="none"/>
        <c:tickLblPos val="nextTo"/>
        <c:crossAx val="43457152"/>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Sheet1!$B$14:$B$17</c:f>
              <c:strCache>
                <c:ptCount val="4"/>
                <c:pt idx="0">
                  <c:v>Unsatisfactory</c:v>
                </c:pt>
                <c:pt idx="1">
                  <c:v>Satisfactory</c:v>
                </c:pt>
                <c:pt idx="2">
                  <c:v>Good </c:v>
                </c:pt>
                <c:pt idx="3">
                  <c:v>Very Good</c:v>
                </c:pt>
              </c:strCache>
            </c:strRef>
          </c:cat>
          <c:val>
            <c:numRef>
              <c:f>Sheet1!$C$14:$C$17</c:f>
              <c:numCache>
                <c:formatCode>0%</c:formatCode>
                <c:ptCount val="4"/>
                <c:pt idx="0">
                  <c:v>4.0000000000000022E-2</c:v>
                </c:pt>
                <c:pt idx="1">
                  <c:v>7.0000000000000021E-2</c:v>
                </c:pt>
                <c:pt idx="2">
                  <c:v>0.59</c:v>
                </c:pt>
                <c:pt idx="3">
                  <c:v>0.30000000000000032</c:v>
                </c:pt>
              </c:numCache>
            </c:numRef>
          </c:val>
        </c:ser>
        <c:dLbls>
          <c:showLegendKey val="0"/>
          <c:showVal val="1"/>
          <c:showCatName val="0"/>
          <c:showSerName val="0"/>
          <c:showPercent val="0"/>
          <c:showBubbleSize val="0"/>
        </c:dLbls>
        <c:gapWidth val="75"/>
        <c:shape val="cylinder"/>
        <c:axId val="43476096"/>
        <c:axId val="43477632"/>
        <c:axId val="0"/>
      </c:bar3DChart>
      <c:catAx>
        <c:axId val="43476096"/>
        <c:scaling>
          <c:orientation val="minMax"/>
        </c:scaling>
        <c:delete val="0"/>
        <c:axPos val="b"/>
        <c:majorTickMark val="none"/>
        <c:minorTickMark val="none"/>
        <c:tickLblPos val="nextTo"/>
        <c:crossAx val="43477632"/>
        <c:crosses val="autoZero"/>
        <c:auto val="1"/>
        <c:lblAlgn val="ctr"/>
        <c:lblOffset val="100"/>
        <c:noMultiLvlLbl val="0"/>
      </c:catAx>
      <c:valAx>
        <c:axId val="43477632"/>
        <c:scaling>
          <c:orientation val="minMax"/>
        </c:scaling>
        <c:delete val="0"/>
        <c:axPos val="l"/>
        <c:numFmt formatCode="0%" sourceLinked="1"/>
        <c:majorTickMark val="none"/>
        <c:minorTickMark val="none"/>
        <c:tickLblPos val="nextTo"/>
        <c:crossAx val="434760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Sheet1!$C$2:$C$5</c:f>
              <c:strCache>
                <c:ptCount val="4"/>
                <c:pt idx="0">
                  <c:v>Unsatisfactory</c:v>
                </c:pt>
                <c:pt idx="1">
                  <c:v>Satisfactory</c:v>
                </c:pt>
                <c:pt idx="2">
                  <c:v>Good </c:v>
                </c:pt>
                <c:pt idx="3">
                  <c:v>Very Good</c:v>
                </c:pt>
              </c:strCache>
            </c:strRef>
          </c:cat>
          <c:val>
            <c:numRef>
              <c:f>Sheet1!$D$2:$D$5</c:f>
              <c:numCache>
                <c:formatCode>0%</c:formatCode>
                <c:ptCount val="4"/>
                <c:pt idx="0">
                  <c:v>4.0000000000000022E-2</c:v>
                </c:pt>
                <c:pt idx="1">
                  <c:v>6.0000000000000032E-2</c:v>
                </c:pt>
                <c:pt idx="2">
                  <c:v>0.55000000000000004</c:v>
                </c:pt>
                <c:pt idx="3">
                  <c:v>0.45</c:v>
                </c:pt>
              </c:numCache>
            </c:numRef>
          </c:val>
        </c:ser>
        <c:dLbls>
          <c:showLegendKey val="0"/>
          <c:showVal val="1"/>
          <c:showCatName val="0"/>
          <c:showSerName val="0"/>
          <c:showPercent val="0"/>
          <c:showBubbleSize val="0"/>
        </c:dLbls>
        <c:gapWidth val="75"/>
        <c:shape val="cylinder"/>
        <c:axId val="161463680"/>
        <c:axId val="241480832"/>
        <c:axId val="0"/>
      </c:bar3DChart>
      <c:catAx>
        <c:axId val="161463680"/>
        <c:scaling>
          <c:orientation val="minMax"/>
        </c:scaling>
        <c:delete val="0"/>
        <c:axPos val="b"/>
        <c:majorTickMark val="none"/>
        <c:minorTickMark val="none"/>
        <c:tickLblPos val="nextTo"/>
        <c:crossAx val="241480832"/>
        <c:crosses val="autoZero"/>
        <c:auto val="1"/>
        <c:lblAlgn val="ctr"/>
        <c:lblOffset val="100"/>
        <c:noMultiLvlLbl val="0"/>
      </c:catAx>
      <c:valAx>
        <c:axId val="241480832"/>
        <c:scaling>
          <c:orientation val="minMax"/>
        </c:scaling>
        <c:delete val="0"/>
        <c:axPos val="l"/>
        <c:numFmt formatCode="0%" sourceLinked="1"/>
        <c:majorTickMark val="none"/>
        <c:minorTickMark val="none"/>
        <c:tickLblPos val="nextTo"/>
        <c:crossAx val="161463680"/>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Sheet1!$D$14:$D$17</c:f>
              <c:strCache>
                <c:ptCount val="4"/>
                <c:pt idx="0">
                  <c:v>Unsatisfactory</c:v>
                </c:pt>
                <c:pt idx="1">
                  <c:v>Satisfactory</c:v>
                </c:pt>
                <c:pt idx="2">
                  <c:v>Good </c:v>
                </c:pt>
                <c:pt idx="3">
                  <c:v>Very Good</c:v>
                </c:pt>
              </c:strCache>
            </c:strRef>
          </c:cat>
          <c:val>
            <c:numRef>
              <c:f>Sheet1!$E$14:$E$17</c:f>
              <c:numCache>
                <c:formatCode>0%</c:formatCode>
                <c:ptCount val="4"/>
                <c:pt idx="0">
                  <c:v>6.0000000000000032E-2</c:v>
                </c:pt>
                <c:pt idx="1">
                  <c:v>6.0000000000000032E-2</c:v>
                </c:pt>
                <c:pt idx="2">
                  <c:v>0.53</c:v>
                </c:pt>
                <c:pt idx="3">
                  <c:v>0.45</c:v>
                </c:pt>
              </c:numCache>
            </c:numRef>
          </c:val>
        </c:ser>
        <c:dLbls>
          <c:showLegendKey val="0"/>
          <c:showVal val="1"/>
          <c:showCatName val="0"/>
          <c:showSerName val="0"/>
          <c:showPercent val="0"/>
          <c:showBubbleSize val="0"/>
        </c:dLbls>
        <c:gapWidth val="75"/>
        <c:shape val="cylinder"/>
        <c:axId val="43490688"/>
        <c:axId val="43500672"/>
        <c:axId val="0"/>
      </c:bar3DChart>
      <c:catAx>
        <c:axId val="43490688"/>
        <c:scaling>
          <c:orientation val="minMax"/>
        </c:scaling>
        <c:delete val="0"/>
        <c:axPos val="b"/>
        <c:majorTickMark val="none"/>
        <c:minorTickMark val="none"/>
        <c:tickLblPos val="nextTo"/>
        <c:crossAx val="43500672"/>
        <c:crosses val="autoZero"/>
        <c:auto val="1"/>
        <c:lblAlgn val="ctr"/>
        <c:lblOffset val="100"/>
        <c:noMultiLvlLbl val="0"/>
      </c:catAx>
      <c:valAx>
        <c:axId val="43500672"/>
        <c:scaling>
          <c:orientation val="minMax"/>
        </c:scaling>
        <c:delete val="0"/>
        <c:axPos val="l"/>
        <c:numFmt formatCode="0%" sourceLinked="1"/>
        <c:majorTickMark val="none"/>
        <c:minorTickMark val="none"/>
        <c:tickLblPos val="nextTo"/>
        <c:crossAx val="43490688"/>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Sheet1!$F$14:$F$17</c:f>
              <c:strCache>
                <c:ptCount val="4"/>
                <c:pt idx="0">
                  <c:v>Unsatisfactory</c:v>
                </c:pt>
                <c:pt idx="1">
                  <c:v>Satisfactory</c:v>
                </c:pt>
                <c:pt idx="2">
                  <c:v>Good </c:v>
                </c:pt>
                <c:pt idx="3">
                  <c:v>Very Good</c:v>
                </c:pt>
              </c:strCache>
            </c:strRef>
          </c:cat>
          <c:val>
            <c:numRef>
              <c:f>Sheet1!$G$14:$G$17</c:f>
              <c:numCache>
                <c:formatCode>0%</c:formatCode>
                <c:ptCount val="4"/>
                <c:pt idx="0">
                  <c:v>0.05</c:v>
                </c:pt>
                <c:pt idx="1">
                  <c:v>0.35000000000000031</c:v>
                </c:pt>
                <c:pt idx="2">
                  <c:v>0.35000000000000031</c:v>
                </c:pt>
                <c:pt idx="3">
                  <c:v>0.25</c:v>
                </c:pt>
              </c:numCache>
            </c:numRef>
          </c:val>
        </c:ser>
        <c:dLbls>
          <c:showLegendKey val="0"/>
          <c:showVal val="1"/>
          <c:showCatName val="0"/>
          <c:showSerName val="0"/>
          <c:showPercent val="0"/>
          <c:showBubbleSize val="0"/>
        </c:dLbls>
        <c:gapWidth val="75"/>
        <c:shape val="cylinder"/>
        <c:axId val="43530112"/>
        <c:axId val="43531648"/>
        <c:axId val="0"/>
      </c:bar3DChart>
      <c:catAx>
        <c:axId val="43530112"/>
        <c:scaling>
          <c:orientation val="minMax"/>
        </c:scaling>
        <c:delete val="0"/>
        <c:axPos val="b"/>
        <c:majorTickMark val="none"/>
        <c:minorTickMark val="none"/>
        <c:tickLblPos val="nextTo"/>
        <c:crossAx val="43531648"/>
        <c:crosses val="autoZero"/>
        <c:auto val="1"/>
        <c:lblAlgn val="ctr"/>
        <c:lblOffset val="100"/>
        <c:noMultiLvlLbl val="0"/>
      </c:catAx>
      <c:valAx>
        <c:axId val="43531648"/>
        <c:scaling>
          <c:orientation val="minMax"/>
        </c:scaling>
        <c:delete val="0"/>
        <c:axPos val="l"/>
        <c:numFmt formatCode="0%" sourceLinked="1"/>
        <c:majorTickMark val="none"/>
        <c:minorTickMark val="none"/>
        <c:tickLblPos val="nextTo"/>
        <c:crossAx val="4353011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Sheet1!$H$14:$H$17</c:f>
              <c:strCache>
                <c:ptCount val="4"/>
                <c:pt idx="0">
                  <c:v>Unsatisfactory</c:v>
                </c:pt>
                <c:pt idx="1">
                  <c:v>Satisfactory</c:v>
                </c:pt>
                <c:pt idx="2">
                  <c:v>Good </c:v>
                </c:pt>
                <c:pt idx="3">
                  <c:v>Very Good</c:v>
                </c:pt>
              </c:strCache>
            </c:strRef>
          </c:cat>
          <c:val>
            <c:numRef>
              <c:f>Sheet1!$I$14:$I$17</c:f>
              <c:numCache>
                <c:formatCode>0%</c:formatCode>
                <c:ptCount val="4"/>
                <c:pt idx="0">
                  <c:v>3.0000000000000002E-2</c:v>
                </c:pt>
                <c:pt idx="1">
                  <c:v>6.0000000000000032E-2</c:v>
                </c:pt>
                <c:pt idx="2">
                  <c:v>0.61000000000000065</c:v>
                </c:pt>
                <c:pt idx="3">
                  <c:v>0.30000000000000032</c:v>
                </c:pt>
              </c:numCache>
            </c:numRef>
          </c:val>
        </c:ser>
        <c:dLbls>
          <c:showLegendKey val="0"/>
          <c:showVal val="1"/>
          <c:showCatName val="0"/>
          <c:showSerName val="0"/>
          <c:showPercent val="0"/>
          <c:showBubbleSize val="0"/>
        </c:dLbls>
        <c:gapWidth val="75"/>
        <c:shape val="cylinder"/>
        <c:axId val="43581824"/>
        <c:axId val="43583360"/>
        <c:axId val="0"/>
      </c:bar3DChart>
      <c:catAx>
        <c:axId val="43581824"/>
        <c:scaling>
          <c:orientation val="minMax"/>
        </c:scaling>
        <c:delete val="0"/>
        <c:axPos val="b"/>
        <c:majorTickMark val="none"/>
        <c:minorTickMark val="none"/>
        <c:tickLblPos val="nextTo"/>
        <c:crossAx val="43583360"/>
        <c:crosses val="autoZero"/>
        <c:auto val="1"/>
        <c:lblAlgn val="ctr"/>
        <c:lblOffset val="100"/>
        <c:noMultiLvlLbl val="0"/>
      </c:catAx>
      <c:valAx>
        <c:axId val="43583360"/>
        <c:scaling>
          <c:orientation val="minMax"/>
        </c:scaling>
        <c:delete val="0"/>
        <c:axPos val="l"/>
        <c:numFmt formatCode="0%" sourceLinked="1"/>
        <c:majorTickMark val="none"/>
        <c:minorTickMark val="none"/>
        <c:tickLblPos val="nextTo"/>
        <c:crossAx val="43581824"/>
        <c:crosses val="autoZero"/>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Sheet1!$J$14:$J$17</c:f>
              <c:strCache>
                <c:ptCount val="4"/>
                <c:pt idx="0">
                  <c:v>Unsatisfactory</c:v>
                </c:pt>
                <c:pt idx="1">
                  <c:v>Satisfactory</c:v>
                </c:pt>
                <c:pt idx="2">
                  <c:v>Good </c:v>
                </c:pt>
                <c:pt idx="3">
                  <c:v>Very Good</c:v>
                </c:pt>
              </c:strCache>
            </c:strRef>
          </c:cat>
          <c:val>
            <c:numRef>
              <c:f>Sheet1!$K$14:$K$17</c:f>
              <c:numCache>
                <c:formatCode>0%</c:formatCode>
                <c:ptCount val="4"/>
                <c:pt idx="0">
                  <c:v>0.15000000000000024</c:v>
                </c:pt>
                <c:pt idx="1">
                  <c:v>0.25</c:v>
                </c:pt>
                <c:pt idx="2">
                  <c:v>0.45</c:v>
                </c:pt>
                <c:pt idx="3">
                  <c:v>0.15000000000000024</c:v>
                </c:pt>
              </c:numCache>
            </c:numRef>
          </c:val>
        </c:ser>
        <c:dLbls>
          <c:showLegendKey val="0"/>
          <c:showVal val="1"/>
          <c:showCatName val="0"/>
          <c:showSerName val="0"/>
          <c:showPercent val="0"/>
          <c:showBubbleSize val="0"/>
        </c:dLbls>
        <c:gapWidth val="75"/>
        <c:shape val="cylinder"/>
        <c:axId val="43592320"/>
        <c:axId val="43598208"/>
        <c:axId val="0"/>
      </c:bar3DChart>
      <c:catAx>
        <c:axId val="43592320"/>
        <c:scaling>
          <c:orientation val="minMax"/>
        </c:scaling>
        <c:delete val="0"/>
        <c:axPos val="b"/>
        <c:majorTickMark val="none"/>
        <c:minorTickMark val="none"/>
        <c:tickLblPos val="nextTo"/>
        <c:crossAx val="43598208"/>
        <c:crosses val="autoZero"/>
        <c:auto val="1"/>
        <c:lblAlgn val="ctr"/>
        <c:lblOffset val="100"/>
        <c:noMultiLvlLbl val="0"/>
      </c:catAx>
      <c:valAx>
        <c:axId val="43598208"/>
        <c:scaling>
          <c:orientation val="minMax"/>
        </c:scaling>
        <c:delete val="0"/>
        <c:axPos val="l"/>
        <c:numFmt formatCode="0%" sourceLinked="1"/>
        <c:majorTickMark val="none"/>
        <c:minorTickMark val="none"/>
        <c:tickLblPos val="nextTo"/>
        <c:crossAx val="43592320"/>
        <c:crosses val="autoZero"/>
        <c:crossBetween val="between"/>
      </c:valAx>
    </c:plotArea>
    <c:legend>
      <c:legendPos val="b"/>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Sheet1!$L$14:$L$17</c:f>
              <c:strCache>
                <c:ptCount val="4"/>
                <c:pt idx="0">
                  <c:v>Unsatisfactory</c:v>
                </c:pt>
                <c:pt idx="1">
                  <c:v>Satisfactory</c:v>
                </c:pt>
                <c:pt idx="2">
                  <c:v>Good </c:v>
                </c:pt>
                <c:pt idx="3">
                  <c:v>Very Good</c:v>
                </c:pt>
              </c:strCache>
            </c:strRef>
          </c:cat>
          <c:val>
            <c:numRef>
              <c:f>Sheet1!$M$14:$M$17</c:f>
              <c:numCache>
                <c:formatCode>0%</c:formatCode>
                <c:ptCount val="4"/>
                <c:pt idx="0">
                  <c:v>0.1</c:v>
                </c:pt>
                <c:pt idx="1">
                  <c:v>0.23</c:v>
                </c:pt>
                <c:pt idx="2">
                  <c:v>0.47000000000000008</c:v>
                </c:pt>
                <c:pt idx="3">
                  <c:v>0.2</c:v>
                </c:pt>
              </c:numCache>
            </c:numRef>
          </c:val>
        </c:ser>
        <c:dLbls>
          <c:showLegendKey val="0"/>
          <c:showVal val="1"/>
          <c:showCatName val="0"/>
          <c:showSerName val="0"/>
          <c:showPercent val="0"/>
          <c:showBubbleSize val="0"/>
        </c:dLbls>
        <c:gapWidth val="75"/>
        <c:shape val="cylinder"/>
        <c:axId val="43619456"/>
        <c:axId val="43620992"/>
        <c:axId val="0"/>
      </c:bar3DChart>
      <c:catAx>
        <c:axId val="43619456"/>
        <c:scaling>
          <c:orientation val="minMax"/>
        </c:scaling>
        <c:delete val="0"/>
        <c:axPos val="b"/>
        <c:majorTickMark val="none"/>
        <c:minorTickMark val="none"/>
        <c:tickLblPos val="nextTo"/>
        <c:crossAx val="43620992"/>
        <c:crosses val="autoZero"/>
        <c:auto val="1"/>
        <c:lblAlgn val="ctr"/>
        <c:lblOffset val="100"/>
        <c:noMultiLvlLbl val="0"/>
      </c:catAx>
      <c:valAx>
        <c:axId val="43620992"/>
        <c:scaling>
          <c:orientation val="minMax"/>
        </c:scaling>
        <c:delete val="0"/>
        <c:axPos val="l"/>
        <c:numFmt formatCode="0%" sourceLinked="1"/>
        <c:majorTickMark val="none"/>
        <c:minorTickMark val="none"/>
        <c:tickLblPos val="nextTo"/>
        <c:crossAx val="43619456"/>
        <c:crosses val="autoZero"/>
        <c:crossBetween val="between"/>
      </c:valAx>
    </c:plotArea>
    <c:legend>
      <c:legendPos val="b"/>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Sheet1!$N$14:$N$17</c:f>
              <c:strCache>
                <c:ptCount val="4"/>
                <c:pt idx="0">
                  <c:v>Unsatisfactory</c:v>
                </c:pt>
                <c:pt idx="1">
                  <c:v>Satisfactory</c:v>
                </c:pt>
                <c:pt idx="2">
                  <c:v>Good </c:v>
                </c:pt>
                <c:pt idx="3">
                  <c:v>Very Good</c:v>
                </c:pt>
              </c:strCache>
            </c:strRef>
          </c:cat>
          <c:val>
            <c:numRef>
              <c:f>Sheet1!$O$14:$O$17</c:f>
              <c:numCache>
                <c:formatCode>0%</c:formatCode>
                <c:ptCount val="4"/>
                <c:pt idx="0">
                  <c:v>7.0000000000000021E-2</c:v>
                </c:pt>
                <c:pt idx="1">
                  <c:v>0.18000000000000024</c:v>
                </c:pt>
                <c:pt idx="2">
                  <c:v>0.5</c:v>
                </c:pt>
                <c:pt idx="3">
                  <c:v>0.25</c:v>
                </c:pt>
              </c:numCache>
            </c:numRef>
          </c:val>
        </c:ser>
        <c:dLbls>
          <c:showLegendKey val="0"/>
          <c:showVal val="1"/>
          <c:showCatName val="0"/>
          <c:showSerName val="0"/>
          <c:showPercent val="0"/>
          <c:showBubbleSize val="0"/>
        </c:dLbls>
        <c:gapWidth val="75"/>
        <c:shape val="cylinder"/>
        <c:axId val="43646336"/>
        <c:axId val="43652224"/>
        <c:axId val="0"/>
      </c:bar3DChart>
      <c:catAx>
        <c:axId val="43646336"/>
        <c:scaling>
          <c:orientation val="minMax"/>
        </c:scaling>
        <c:delete val="0"/>
        <c:axPos val="b"/>
        <c:majorTickMark val="none"/>
        <c:minorTickMark val="none"/>
        <c:tickLblPos val="nextTo"/>
        <c:crossAx val="43652224"/>
        <c:crosses val="autoZero"/>
        <c:auto val="1"/>
        <c:lblAlgn val="ctr"/>
        <c:lblOffset val="100"/>
        <c:noMultiLvlLbl val="0"/>
      </c:catAx>
      <c:valAx>
        <c:axId val="43652224"/>
        <c:scaling>
          <c:orientation val="minMax"/>
        </c:scaling>
        <c:delete val="0"/>
        <c:axPos val="l"/>
        <c:numFmt formatCode="0%" sourceLinked="1"/>
        <c:majorTickMark val="none"/>
        <c:minorTickMark val="none"/>
        <c:tickLblPos val="nextTo"/>
        <c:crossAx val="43646336"/>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Sheet1!$P$14:$P$17</c:f>
              <c:strCache>
                <c:ptCount val="4"/>
                <c:pt idx="0">
                  <c:v>Unsatisfactory</c:v>
                </c:pt>
                <c:pt idx="1">
                  <c:v>Satisfactory</c:v>
                </c:pt>
                <c:pt idx="2">
                  <c:v>Good </c:v>
                </c:pt>
                <c:pt idx="3">
                  <c:v>Very Good</c:v>
                </c:pt>
              </c:strCache>
            </c:strRef>
          </c:cat>
          <c:val>
            <c:numRef>
              <c:f>Sheet1!$Q$14:$Q$17</c:f>
              <c:numCache>
                <c:formatCode>0%</c:formatCode>
                <c:ptCount val="4"/>
                <c:pt idx="0">
                  <c:v>0.14000000000000001</c:v>
                </c:pt>
                <c:pt idx="1">
                  <c:v>0.22</c:v>
                </c:pt>
                <c:pt idx="2">
                  <c:v>0.55000000000000004</c:v>
                </c:pt>
                <c:pt idx="3">
                  <c:v>9.0000000000000024E-2</c:v>
                </c:pt>
              </c:numCache>
            </c:numRef>
          </c:val>
        </c:ser>
        <c:dLbls>
          <c:showLegendKey val="0"/>
          <c:showVal val="1"/>
          <c:showCatName val="0"/>
          <c:showSerName val="0"/>
          <c:showPercent val="0"/>
          <c:showBubbleSize val="0"/>
        </c:dLbls>
        <c:gapWidth val="75"/>
        <c:shape val="cylinder"/>
        <c:axId val="43685760"/>
        <c:axId val="43687296"/>
        <c:axId val="0"/>
      </c:bar3DChart>
      <c:catAx>
        <c:axId val="43685760"/>
        <c:scaling>
          <c:orientation val="minMax"/>
        </c:scaling>
        <c:delete val="0"/>
        <c:axPos val="b"/>
        <c:majorTickMark val="none"/>
        <c:minorTickMark val="none"/>
        <c:tickLblPos val="nextTo"/>
        <c:crossAx val="43687296"/>
        <c:crosses val="autoZero"/>
        <c:auto val="1"/>
        <c:lblAlgn val="ctr"/>
        <c:lblOffset val="100"/>
        <c:noMultiLvlLbl val="0"/>
      </c:catAx>
      <c:valAx>
        <c:axId val="43687296"/>
        <c:scaling>
          <c:orientation val="minMax"/>
        </c:scaling>
        <c:delete val="0"/>
        <c:axPos val="l"/>
        <c:numFmt formatCode="0%" sourceLinked="1"/>
        <c:majorTickMark val="none"/>
        <c:minorTickMark val="none"/>
        <c:tickLblPos val="nextTo"/>
        <c:crossAx val="43685760"/>
        <c:crosses val="autoZero"/>
        <c:crossBetween val="between"/>
      </c:valAx>
    </c:plotArea>
    <c:legend>
      <c:legendPos val="b"/>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Sheet1!$R$14:$R$17</c:f>
              <c:strCache>
                <c:ptCount val="4"/>
                <c:pt idx="0">
                  <c:v>Unsatisfactory</c:v>
                </c:pt>
                <c:pt idx="1">
                  <c:v>Satisfactory</c:v>
                </c:pt>
                <c:pt idx="2">
                  <c:v>Good </c:v>
                </c:pt>
                <c:pt idx="3">
                  <c:v>Very Good</c:v>
                </c:pt>
              </c:strCache>
            </c:strRef>
          </c:cat>
          <c:val>
            <c:numRef>
              <c:f>Sheet1!$S$14:$S$17</c:f>
              <c:numCache>
                <c:formatCode>0%</c:formatCode>
                <c:ptCount val="4"/>
                <c:pt idx="0">
                  <c:v>4.0000000000000022E-2</c:v>
                </c:pt>
                <c:pt idx="1">
                  <c:v>8.0000000000000043E-2</c:v>
                </c:pt>
                <c:pt idx="2">
                  <c:v>0.68</c:v>
                </c:pt>
                <c:pt idx="3">
                  <c:v>0.30000000000000032</c:v>
                </c:pt>
              </c:numCache>
            </c:numRef>
          </c:val>
        </c:ser>
        <c:dLbls>
          <c:showLegendKey val="0"/>
          <c:showVal val="1"/>
          <c:showCatName val="0"/>
          <c:showSerName val="0"/>
          <c:showPercent val="0"/>
          <c:showBubbleSize val="0"/>
        </c:dLbls>
        <c:gapWidth val="75"/>
        <c:shape val="cylinder"/>
        <c:axId val="43700608"/>
        <c:axId val="43702144"/>
        <c:axId val="0"/>
      </c:bar3DChart>
      <c:catAx>
        <c:axId val="43700608"/>
        <c:scaling>
          <c:orientation val="minMax"/>
        </c:scaling>
        <c:delete val="0"/>
        <c:axPos val="b"/>
        <c:majorTickMark val="none"/>
        <c:minorTickMark val="none"/>
        <c:tickLblPos val="nextTo"/>
        <c:crossAx val="43702144"/>
        <c:crosses val="autoZero"/>
        <c:auto val="1"/>
        <c:lblAlgn val="ctr"/>
        <c:lblOffset val="100"/>
        <c:noMultiLvlLbl val="0"/>
      </c:catAx>
      <c:valAx>
        <c:axId val="43702144"/>
        <c:scaling>
          <c:orientation val="minMax"/>
        </c:scaling>
        <c:delete val="0"/>
        <c:axPos val="l"/>
        <c:numFmt formatCode="0%" sourceLinked="1"/>
        <c:majorTickMark val="none"/>
        <c:minorTickMark val="none"/>
        <c:tickLblPos val="nextTo"/>
        <c:crossAx val="43700608"/>
        <c:crosses val="autoZero"/>
        <c:crossBetween val="between"/>
      </c:valAx>
    </c:plotArea>
    <c:legend>
      <c:legendPos val="b"/>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Sheet1!$B$20:$B$23</c:f>
              <c:strCache>
                <c:ptCount val="4"/>
                <c:pt idx="0">
                  <c:v>Unsatisfactory</c:v>
                </c:pt>
                <c:pt idx="1">
                  <c:v>Satisfactory</c:v>
                </c:pt>
                <c:pt idx="2">
                  <c:v>Good </c:v>
                </c:pt>
                <c:pt idx="3">
                  <c:v>Very Good</c:v>
                </c:pt>
              </c:strCache>
            </c:strRef>
          </c:cat>
          <c:val>
            <c:numRef>
              <c:f>Sheet1!$C$20:$C$23</c:f>
              <c:numCache>
                <c:formatCode>0%</c:formatCode>
                <c:ptCount val="4"/>
                <c:pt idx="0">
                  <c:v>0.05</c:v>
                </c:pt>
                <c:pt idx="1">
                  <c:v>0.05</c:v>
                </c:pt>
                <c:pt idx="2">
                  <c:v>0.60000000000000064</c:v>
                </c:pt>
                <c:pt idx="3">
                  <c:v>0.30000000000000032</c:v>
                </c:pt>
              </c:numCache>
            </c:numRef>
          </c:val>
        </c:ser>
        <c:dLbls>
          <c:showLegendKey val="0"/>
          <c:showVal val="1"/>
          <c:showCatName val="0"/>
          <c:showSerName val="0"/>
          <c:showPercent val="0"/>
          <c:showBubbleSize val="0"/>
        </c:dLbls>
        <c:gapWidth val="75"/>
        <c:shape val="cylinder"/>
        <c:axId val="43805312"/>
        <c:axId val="43807104"/>
        <c:axId val="0"/>
      </c:bar3DChart>
      <c:catAx>
        <c:axId val="43805312"/>
        <c:scaling>
          <c:orientation val="minMax"/>
        </c:scaling>
        <c:delete val="0"/>
        <c:axPos val="b"/>
        <c:majorTickMark val="none"/>
        <c:minorTickMark val="none"/>
        <c:tickLblPos val="nextTo"/>
        <c:crossAx val="43807104"/>
        <c:crosses val="autoZero"/>
        <c:auto val="1"/>
        <c:lblAlgn val="ctr"/>
        <c:lblOffset val="100"/>
        <c:noMultiLvlLbl val="0"/>
      </c:catAx>
      <c:valAx>
        <c:axId val="43807104"/>
        <c:scaling>
          <c:orientation val="minMax"/>
        </c:scaling>
        <c:delete val="0"/>
        <c:axPos val="l"/>
        <c:numFmt formatCode="0%" sourceLinked="1"/>
        <c:majorTickMark val="none"/>
        <c:minorTickMark val="none"/>
        <c:tickLblPos val="nextTo"/>
        <c:crossAx val="43805312"/>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Sheet1!$D$20:$D$23</c:f>
              <c:strCache>
                <c:ptCount val="4"/>
                <c:pt idx="0">
                  <c:v>Unsatisfactory</c:v>
                </c:pt>
                <c:pt idx="1">
                  <c:v>Satisfactory</c:v>
                </c:pt>
                <c:pt idx="2">
                  <c:v>Good </c:v>
                </c:pt>
                <c:pt idx="3">
                  <c:v>Very Good</c:v>
                </c:pt>
              </c:strCache>
            </c:strRef>
          </c:cat>
          <c:val>
            <c:numRef>
              <c:f>Sheet1!$E$20:$E$23</c:f>
              <c:numCache>
                <c:formatCode>0%</c:formatCode>
                <c:ptCount val="4"/>
                <c:pt idx="0">
                  <c:v>4.0000000000000022E-2</c:v>
                </c:pt>
                <c:pt idx="1">
                  <c:v>6.0000000000000032E-2</c:v>
                </c:pt>
                <c:pt idx="2">
                  <c:v>0.55000000000000004</c:v>
                </c:pt>
                <c:pt idx="3">
                  <c:v>0.45</c:v>
                </c:pt>
              </c:numCache>
            </c:numRef>
          </c:val>
        </c:ser>
        <c:dLbls>
          <c:showLegendKey val="0"/>
          <c:showVal val="1"/>
          <c:showCatName val="0"/>
          <c:showSerName val="0"/>
          <c:showPercent val="0"/>
          <c:showBubbleSize val="0"/>
        </c:dLbls>
        <c:gapWidth val="75"/>
        <c:shape val="cylinder"/>
        <c:axId val="43832448"/>
        <c:axId val="43833984"/>
        <c:axId val="0"/>
      </c:bar3DChart>
      <c:catAx>
        <c:axId val="43832448"/>
        <c:scaling>
          <c:orientation val="minMax"/>
        </c:scaling>
        <c:delete val="0"/>
        <c:axPos val="b"/>
        <c:majorTickMark val="none"/>
        <c:minorTickMark val="none"/>
        <c:tickLblPos val="nextTo"/>
        <c:crossAx val="43833984"/>
        <c:crosses val="autoZero"/>
        <c:auto val="1"/>
        <c:lblAlgn val="ctr"/>
        <c:lblOffset val="100"/>
        <c:noMultiLvlLbl val="0"/>
      </c:catAx>
      <c:valAx>
        <c:axId val="43833984"/>
        <c:scaling>
          <c:orientation val="minMax"/>
        </c:scaling>
        <c:delete val="0"/>
        <c:axPos val="l"/>
        <c:numFmt formatCode="0%" sourceLinked="1"/>
        <c:majorTickMark val="none"/>
        <c:minorTickMark val="none"/>
        <c:tickLblPos val="nextTo"/>
        <c:crossAx val="438324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Sheet1!$E$2:$E$5</c:f>
              <c:strCache>
                <c:ptCount val="4"/>
                <c:pt idx="0">
                  <c:v>Unsatisfactory</c:v>
                </c:pt>
                <c:pt idx="1">
                  <c:v>Satisfactory</c:v>
                </c:pt>
                <c:pt idx="2">
                  <c:v>Good </c:v>
                </c:pt>
                <c:pt idx="3">
                  <c:v>Very Good</c:v>
                </c:pt>
              </c:strCache>
            </c:strRef>
          </c:cat>
          <c:val>
            <c:numRef>
              <c:f>Sheet1!$F$2:$F$5</c:f>
              <c:numCache>
                <c:formatCode>0%</c:formatCode>
                <c:ptCount val="4"/>
                <c:pt idx="0">
                  <c:v>0.05</c:v>
                </c:pt>
                <c:pt idx="1">
                  <c:v>0.4</c:v>
                </c:pt>
                <c:pt idx="2">
                  <c:v>0.35000000000000031</c:v>
                </c:pt>
                <c:pt idx="3">
                  <c:v>0.2</c:v>
                </c:pt>
              </c:numCache>
            </c:numRef>
          </c:val>
        </c:ser>
        <c:dLbls>
          <c:showLegendKey val="0"/>
          <c:showVal val="1"/>
          <c:showCatName val="0"/>
          <c:showSerName val="0"/>
          <c:showPercent val="0"/>
          <c:showBubbleSize val="0"/>
        </c:dLbls>
        <c:gapWidth val="75"/>
        <c:shape val="cylinder"/>
        <c:axId val="41953920"/>
        <c:axId val="41955712"/>
        <c:axId val="0"/>
      </c:bar3DChart>
      <c:catAx>
        <c:axId val="41953920"/>
        <c:scaling>
          <c:orientation val="minMax"/>
        </c:scaling>
        <c:delete val="0"/>
        <c:axPos val="b"/>
        <c:majorTickMark val="none"/>
        <c:minorTickMark val="none"/>
        <c:tickLblPos val="nextTo"/>
        <c:crossAx val="41955712"/>
        <c:crosses val="autoZero"/>
        <c:auto val="1"/>
        <c:lblAlgn val="ctr"/>
        <c:lblOffset val="100"/>
        <c:noMultiLvlLbl val="0"/>
      </c:catAx>
      <c:valAx>
        <c:axId val="41955712"/>
        <c:scaling>
          <c:orientation val="minMax"/>
        </c:scaling>
        <c:delete val="0"/>
        <c:axPos val="l"/>
        <c:numFmt formatCode="0%" sourceLinked="1"/>
        <c:majorTickMark val="none"/>
        <c:minorTickMark val="none"/>
        <c:tickLblPos val="nextTo"/>
        <c:crossAx val="41953920"/>
        <c:crosses val="autoZero"/>
        <c:crossBetween val="between"/>
      </c:valAx>
    </c:plotArea>
    <c:legend>
      <c:legendPos val="b"/>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Sheet1!$F$20:$F$23</c:f>
              <c:strCache>
                <c:ptCount val="4"/>
                <c:pt idx="0">
                  <c:v>Unsatisfactory</c:v>
                </c:pt>
                <c:pt idx="1">
                  <c:v>Satisfactory</c:v>
                </c:pt>
                <c:pt idx="2">
                  <c:v>Good </c:v>
                </c:pt>
                <c:pt idx="3">
                  <c:v>Very Good</c:v>
                </c:pt>
              </c:strCache>
            </c:strRef>
          </c:cat>
          <c:val>
            <c:numRef>
              <c:f>Sheet1!$G$20:$G$23</c:f>
              <c:numCache>
                <c:formatCode>0%</c:formatCode>
                <c:ptCount val="4"/>
                <c:pt idx="0">
                  <c:v>0.05</c:v>
                </c:pt>
                <c:pt idx="1">
                  <c:v>0.35000000000000031</c:v>
                </c:pt>
                <c:pt idx="2">
                  <c:v>0.4</c:v>
                </c:pt>
                <c:pt idx="3">
                  <c:v>0.2</c:v>
                </c:pt>
              </c:numCache>
            </c:numRef>
          </c:val>
        </c:ser>
        <c:dLbls>
          <c:showLegendKey val="0"/>
          <c:showVal val="1"/>
          <c:showCatName val="0"/>
          <c:showSerName val="0"/>
          <c:showPercent val="0"/>
          <c:showBubbleSize val="0"/>
        </c:dLbls>
        <c:gapWidth val="75"/>
        <c:shape val="cylinder"/>
        <c:axId val="43879808"/>
        <c:axId val="43881600"/>
        <c:axId val="0"/>
      </c:bar3DChart>
      <c:catAx>
        <c:axId val="43879808"/>
        <c:scaling>
          <c:orientation val="minMax"/>
        </c:scaling>
        <c:delete val="0"/>
        <c:axPos val="b"/>
        <c:majorTickMark val="none"/>
        <c:minorTickMark val="none"/>
        <c:tickLblPos val="nextTo"/>
        <c:crossAx val="43881600"/>
        <c:crosses val="autoZero"/>
        <c:auto val="1"/>
        <c:lblAlgn val="ctr"/>
        <c:lblOffset val="100"/>
        <c:noMultiLvlLbl val="0"/>
      </c:catAx>
      <c:valAx>
        <c:axId val="43881600"/>
        <c:scaling>
          <c:orientation val="minMax"/>
        </c:scaling>
        <c:delete val="0"/>
        <c:axPos val="l"/>
        <c:numFmt formatCode="0%" sourceLinked="1"/>
        <c:majorTickMark val="none"/>
        <c:minorTickMark val="none"/>
        <c:tickLblPos val="nextTo"/>
        <c:crossAx val="43879808"/>
        <c:crosses val="autoZero"/>
        <c:crossBetween val="between"/>
      </c:valAx>
    </c:plotArea>
    <c:legend>
      <c:legendPos val="b"/>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Sheet1!$H$20:$H$23</c:f>
              <c:strCache>
                <c:ptCount val="4"/>
                <c:pt idx="0">
                  <c:v>Unsatisfactory</c:v>
                </c:pt>
                <c:pt idx="1">
                  <c:v>Satisfactory</c:v>
                </c:pt>
                <c:pt idx="2">
                  <c:v>Good </c:v>
                </c:pt>
                <c:pt idx="3">
                  <c:v>Very Good</c:v>
                </c:pt>
              </c:strCache>
            </c:strRef>
          </c:cat>
          <c:val>
            <c:numRef>
              <c:f>Sheet1!$I$20:$I$23</c:f>
              <c:numCache>
                <c:formatCode>0%</c:formatCode>
                <c:ptCount val="4"/>
                <c:pt idx="0">
                  <c:v>2.0000000000000011E-2</c:v>
                </c:pt>
                <c:pt idx="1">
                  <c:v>4.0000000000000022E-2</c:v>
                </c:pt>
                <c:pt idx="2">
                  <c:v>0.60000000000000064</c:v>
                </c:pt>
                <c:pt idx="3">
                  <c:v>0.34</c:v>
                </c:pt>
              </c:numCache>
            </c:numRef>
          </c:val>
        </c:ser>
        <c:dLbls>
          <c:showLegendKey val="0"/>
          <c:showVal val="1"/>
          <c:showCatName val="0"/>
          <c:showSerName val="0"/>
          <c:showPercent val="0"/>
          <c:showBubbleSize val="0"/>
        </c:dLbls>
        <c:gapWidth val="75"/>
        <c:shape val="cylinder"/>
        <c:axId val="43890560"/>
        <c:axId val="43892096"/>
        <c:axId val="0"/>
      </c:bar3DChart>
      <c:catAx>
        <c:axId val="43890560"/>
        <c:scaling>
          <c:orientation val="minMax"/>
        </c:scaling>
        <c:delete val="0"/>
        <c:axPos val="b"/>
        <c:majorTickMark val="none"/>
        <c:minorTickMark val="none"/>
        <c:tickLblPos val="nextTo"/>
        <c:crossAx val="43892096"/>
        <c:crosses val="autoZero"/>
        <c:auto val="1"/>
        <c:lblAlgn val="ctr"/>
        <c:lblOffset val="100"/>
        <c:noMultiLvlLbl val="0"/>
      </c:catAx>
      <c:valAx>
        <c:axId val="43892096"/>
        <c:scaling>
          <c:orientation val="minMax"/>
        </c:scaling>
        <c:delete val="0"/>
        <c:axPos val="l"/>
        <c:numFmt formatCode="0%" sourceLinked="1"/>
        <c:majorTickMark val="none"/>
        <c:minorTickMark val="none"/>
        <c:tickLblPos val="nextTo"/>
        <c:crossAx val="43890560"/>
        <c:crosses val="autoZero"/>
        <c:crossBetween val="between"/>
      </c:valAx>
    </c:plotArea>
    <c:legend>
      <c:legendPos val="b"/>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Sheet1!$J$20:$J$23</c:f>
              <c:strCache>
                <c:ptCount val="4"/>
                <c:pt idx="0">
                  <c:v>Unsatisfactory</c:v>
                </c:pt>
                <c:pt idx="1">
                  <c:v>Satisfactory</c:v>
                </c:pt>
                <c:pt idx="2">
                  <c:v>Good </c:v>
                </c:pt>
                <c:pt idx="3">
                  <c:v>Very Good</c:v>
                </c:pt>
              </c:strCache>
            </c:strRef>
          </c:cat>
          <c:val>
            <c:numRef>
              <c:f>Sheet1!$K$20:$K$23</c:f>
              <c:numCache>
                <c:formatCode>0%</c:formatCode>
                <c:ptCount val="4"/>
                <c:pt idx="0">
                  <c:v>0.1</c:v>
                </c:pt>
                <c:pt idx="1">
                  <c:v>0.25</c:v>
                </c:pt>
                <c:pt idx="2">
                  <c:v>0.5</c:v>
                </c:pt>
                <c:pt idx="3">
                  <c:v>0.15000000000000024</c:v>
                </c:pt>
              </c:numCache>
            </c:numRef>
          </c:val>
        </c:ser>
        <c:dLbls>
          <c:showLegendKey val="0"/>
          <c:showVal val="1"/>
          <c:showCatName val="0"/>
          <c:showSerName val="0"/>
          <c:showPercent val="0"/>
          <c:showBubbleSize val="0"/>
        </c:dLbls>
        <c:gapWidth val="75"/>
        <c:shape val="cylinder"/>
        <c:axId val="43921792"/>
        <c:axId val="43923328"/>
        <c:axId val="0"/>
      </c:bar3DChart>
      <c:catAx>
        <c:axId val="43921792"/>
        <c:scaling>
          <c:orientation val="minMax"/>
        </c:scaling>
        <c:delete val="0"/>
        <c:axPos val="b"/>
        <c:majorTickMark val="none"/>
        <c:minorTickMark val="none"/>
        <c:tickLblPos val="nextTo"/>
        <c:crossAx val="43923328"/>
        <c:crosses val="autoZero"/>
        <c:auto val="1"/>
        <c:lblAlgn val="ctr"/>
        <c:lblOffset val="100"/>
        <c:noMultiLvlLbl val="0"/>
      </c:catAx>
      <c:valAx>
        <c:axId val="43923328"/>
        <c:scaling>
          <c:orientation val="minMax"/>
        </c:scaling>
        <c:delete val="0"/>
        <c:axPos val="l"/>
        <c:numFmt formatCode="0%" sourceLinked="1"/>
        <c:majorTickMark val="none"/>
        <c:minorTickMark val="none"/>
        <c:tickLblPos val="nextTo"/>
        <c:crossAx val="43921792"/>
        <c:crosses val="autoZero"/>
        <c:crossBetween val="between"/>
      </c:valAx>
    </c:plotArea>
    <c:legend>
      <c:legendPos val="b"/>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Sheet1!$L$20:$L$23</c:f>
              <c:strCache>
                <c:ptCount val="4"/>
                <c:pt idx="0">
                  <c:v>Unsatisfactory</c:v>
                </c:pt>
                <c:pt idx="1">
                  <c:v>Satisfactory</c:v>
                </c:pt>
                <c:pt idx="2">
                  <c:v>Good </c:v>
                </c:pt>
                <c:pt idx="3">
                  <c:v>Very Good</c:v>
                </c:pt>
              </c:strCache>
            </c:strRef>
          </c:cat>
          <c:val>
            <c:numRef>
              <c:f>Sheet1!$M$20:$M$23</c:f>
              <c:numCache>
                <c:formatCode>0%</c:formatCode>
                <c:ptCount val="4"/>
                <c:pt idx="0">
                  <c:v>0.12000000000000002</c:v>
                </c:pt>
                <c:pt idx="1">
                  <c:v>0.23</c:v>
                </c:pt>
                <c:pt idx="2">
                  <c:v>0.47000000000000008</c:v>
                </c:pt>
                <c:pt idx="3">
                  <c:v>0.18000000000000024</c:v>
                </c:pt>
              </c:numCache>
            </c:numRef>
          </c:val>
        </c:ser>
        <c:dLbls>
          <c:showLegendKey val="0"/>
          <c:showVal val="1"/>
          <c:showCatName val="0"/>
          <c:showSerName val="0"/>
          <c:showPercent val="0"/>
          <c:showBubbleSize val="0"/>
        </c:dLbls>
        <c:gapWidth val="75"/>
        <c:shape val="cylinder"/>
        <c:axId val="43948672"/>
        <c:axId val="43958656"/>
        <c:axId val="0"/>
      </c:bar3DChart>
      <c:catAx>
        <c:axId val="43948672"/>
        <c:scaling>
          <c:orientation val="minMax"/>
        </c:scaling>
        <c:delete val="0"/>
        <c:axPos val="b"/>
        <c:majorTickMark val="none"/>
        <c:minorTickMark val="none"/>
        <c:tickLblPos val="nextTo"/>
        <c:crossAx val="43958656"/>
        <c:crosses val="autoZero"/>
        <c:auto val="1"/>
        <c:lblAlgn val="ctr"/>
        <c:lblOffset val="100"/>
        <c:noMultiLvlLbl val="0"/>
      </c:catAx>
      <c:valAx>
        <c:axId val="43958656"/>
        <c:scaling>
          <c:orientation val="minMax"/>
        </c:scaling>
        <c:delete val="0"/>
        <c:axPos val="l"/>
        <c:numFmt formatCode="0%" sourceLinked="1"/>
        <c:majorTickMark val="none"/>
        <c:minorTickMark val="none"/>
        <c:tickLblPos val="nextTo"/>
        <c:crossAx val="43948672"/>
        <c:crosses val="autoZero"/>
        <c:crossBetween val="between"/>
      </c:valAx>
    </c:plotArea>
    <c:legend>
      <c:legendPos val="b"/>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Sheet1!$N$20:$N$23</c:f>
              <c:strCache>
                <c:ptCount val="4"/>
                <c:pt idx="0">
                  <c:v>Unsatisfactory</c:v>
                </c:pt>
                <c:pt idx="1">
                  <c:v>Satisfactory</c:v>
                </c:pt>
                <c:pt idx="2">
                  <c:v>Good </c:v>
                </c:pt>
                <c:pt idx="3">
                  <c:v>Very Good</c:v>
                </c:pt>
              </c:strCache>
            </c:strRef>
          </c:cat>
          <c:val>
            <c:numRef>
              <c:f>Sheet1!$O$20:$O$23</c:f>
              <c:numCache>
                <c:formatCode>0%</c:formatCode>
                <c:ptCount val="4"/>
                <c:pt idx="0">
                  <c:v>7.0000000000000021E-2</c:v>
                </c:pt>
                <c:pt idx="1">
                  <c:v>0.2</c:v>
                </c:pt>
                <c:pt idx="2">
                  <c:v>0.48000000000000032</c:v>
                </c:pt>
                <c:pt idx="3">
                  <c:v>0.25</c:v>
                </c:pt>
              </c:numCache>
            </c:numRef>
          </c:val>
        </c:ser>
        <c:dLbls>
          <c:showLegendKey val="0"/>
          <c:showVal val="1"/>
          <c:showCatName val="0"/>
          <c:showSerName val="0"/>
          <c:showPercent val="0"/>
          <c:showBubbleSize val="0"/>
        </c:dLbls>
        <c:gapWidth val="75"/>
        <c:shape val="cylinder"/>
        <c:axId val="43984000"/>
        <c:axId val="43985536"/>
        <c:axId val="0"/>
      </c:bar3DChart>
      <c:catAx>
        <c:axId val="43984000"/>
        <c:scaling>
          <c:orientation val="minMax"/>
        </c:scaling>
        <c:delete val="0"/>
        <c:axPos val="b"/>
        <c:majorTickMark val="none"/>
        <c:minorTickMark val="none"/>
        <c:tickLblPos val="nextTo"/>
        <c:crossAx val="43985536"/>
        <c:crosses val="autoZero"/>
        <c:auto val="1"/>
        <c:lblAlgn val="ctr"/>
        <c:lblOffset val="100"/>
        <c:noMultiLvlLbl val="0"/>
      </c:catAx>
      <c:valAx>
        <c:axId val="43985536"/>
        <c:scaling>
          <c:orientation val="minMax"/>
        </c:scaling>
        <c:delete val="0"/>
        <c:axPos val="l"/>
        <c:numFmt formatCode="0%" sourceLinked="1"/>
        <c:majorTickMark val="none"/>
        <c:minorTickMark val="none"/>
        <c:tickLblPos val="nextTo"/>
        <c:crossAx val="43984000"/>
        <c:crosses val="autoZero"/>
        <c:crossBetween val="between"/>
      </c:valAx>
    </c:plotArea>
    <c:legend>
      <c:legendPos val="b"/>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Sheet1!$P$20:$P$23</c:f>
              <c:strCache>
                <c:ptCount val="4"/>
                <c:pt idx="0">
                  <c:v>Unsatisfactory</c:v>
                </c:pt>
                <c:pt idx="1">
                  <c:v>Satisfactory</c:v>
                </c:pt>
                <c:pt idx="2">
                  <c:v>Good </c:v>
                </c:pt>
                <c:pt idx="3">
                  <c:v>Very Good</c:v>
                </c:pt>
              </c:strCache>
            </c:strRef>
          </c:cat>
          <c:val>
            <c:numRef>
              <c:f>Sheet1!$Q$20:$Q$23</c:f>
              <c:numCache>
                <c:formatCode>0%</c:formatCode>
                <c:ptCount val="4"/>
                <c:pt idx="0">
                  <c:v>0.14000000000000001</c:v>
                </c:pt>
                <c:pt idx="1">
                  <c:v>0.26</c:v>
                </c:pt>
                <c:pt idx="2">
                  <c:v>0.55000000000000004</c:v>
                </c:pt>
                <c:pt idx="3">
                  <c:v>0.05</c:v>
                </c:pt>
              </c:numCache>
            </c:numRef>
          </c:val>
        </c:ser>
        <c:dLbls>
          <c:showLegendKey val="0"/>
          <c:showVal val="1"/>
          <c:showCatName val="0"/>
          <c:showSerName val="0"/>
          <c:showPercent val="0"/>
          <c:showBubbleSize val="0"/>
        </c:dLbls>
        <c:gapWidth val="75"/>
        <c:shape val="cylinder"/>
        <c:axId val="44002688"/>
        <c:axId val="44020864"/>
        <c:axId val="0"/>
      </c:bar3DChart>
      <c:catAx>
        <c:axId val="44002688"/>
        <c:scaling>
          <c:orientation val="minMax"/>
        </c:scaling>
        <c:delete val="0"/>
        <c:axPos val="b"/>
        <c:majorTickMark val="none"/>
        <c:minorTickMark val="none"/>
        <c:tickLblPos val="nextTo"/>
        <c:crossAx val="44020864"/>
        <c:crosses val="autoZero"/>
        <c:auto val="1"/>
        <c:lblAlgn val="ctr"/>
        <c:lblOffset val="100"/>
        <c:noMultiLvlLbl val="0"/>
      </c:catAx>
      <c:valAx>
        <c:axId val="44020864"/>
        <c:scaling>
          <c:orientation val="minMax"/>
        </c:scaling>
        <c:delete val="0"/>
        <c:axPos val="l"/>
        <c:numFmt formatCode="0%" sourceLinked="1"/>
        <c:majorTickMark val="none"/>
        <c:minorTickMark val="none"/>
        <c:tickLblPos val="nextTo"/>
        <c:crossAx val="44002688"/>
        <c:crosses val="autoZero"/>
        <c:crossBetween val="between"/>
      </c:valAx>
    </c:plotArea>
    <c:legend>
      <c:legendPos val="b"/>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Sheet1!$R$20:$R$23</c:f>
              <c:strCache>
                <c:ptCount val="4"/>
                <c:pt idx="0">
                  <c:v>Unsatisfactory</c:v>
                </c:pt>
                <c:pt idx="1">
                  <c:v>Satisfactory</c:v>
                </c:pt>
                <c:pt idx="2">
                  <c:v>Good </c:v>
                </c:pt>
                <c:pt idx="3">
                  <c:v>Very Good</c:v>
                </c:pt>
              </c:strCache>
            </c:strRef>
          </c:cat>
          <c:val>
            <c:numRef>
              <c:f>Sheet1!$S$20:$S$23</c:f>
              <c:numCache>
                <c:formatCode>0%</c:formatCode>
                <c:ptCount val="4"/>
                <c:pt idx="0">
                  <c:v>0.05</c:v>
                </c:pt>
                <c:pt idx="1">
                  <c:v>7.0000000000000021E-2</c:v>
                </c:pt>
                <c:pt idx="2">
                  <c:v>0.60000000000000064</c:v>
                </c:pt>
                <c:pt idx="3">
                  <c:v>0.38000000000000056</c:v>
                </c:pt>
              </c:numCache>
            </c:numRef>
          </c:val>
        </c:ser>
        <c:dLbls>
          <c:showLegendKey val="0"/>
          <c:showVal val="1"/>
          <c:showCatName val="0"/>
          <c:showSerName val="0"/>
          <c:showPercent val="0"/>
          <c:showBubbleSize val="0"/>
        </c:dLbls>
        <c:gapWidth val="75"/>
        <c:shape val="cylinder"/>
        <c:axId val="44046208"/>
        <c:axId val="44047744"/>
        <c:axId val="0"/>
      </c:bar3DChart>
      <c:catAx>
        <c:axId val="44046208"/>
        <c:scaling>
          <c:orientation val="minMax"/>
        </c:scaling>
        <c:delete val="0"/>
        <c:axPos val="b"/>
        <c:majorTickMark val="none"/>
        <c:minorTickMark val="none"/>
        <c:tickLblPos val="nextTo"/>
        <c:crossAx val="44047744"/>
        <c:crosses val="autoZero"/>
        <c:auto val="1"/>
        <c:lblAlgn val="ctr"/>
        <c:lblOffset val="100"/>
        <c:noMultiLvlLbl val="0"/>
      </c:catAx>
      <c:valAx>
        <c:axId val="44047744"/>
        <c:scaling>
          <c:orientation val="minMax"/>
        </c:scaling>
        <c:delete val="0"/>
        <c:axPos val="l"/>
        <c:numFmt formatCode="0%" sourceLinked="1"/>
        <c:majorTickMark val="none"/>
        <c:minorTickMark val="none"/>
        <c:tickLblPos val="nextTo"/>
        <c:crossAx val="44046208"/>
        <c:crosses val="autoZero"/>
        <c:crossBetween val="between"/>
      </c:valAx>
    </c:plotArea>
    <c:legend>
      <c:legendPos val="b"/>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Sheet1!$B$26:$B$29</c:f>
              <c:strCache>
                <c:ptCount val="4"/>
                <c:pt idx="0">
                  <c:v>Unsatisfactory</c:v>
                </c:pt>
                <c:pt idx="1">
                  <c:v>Satisfactory</c:v>
                </c:pt>
                <c:pt idx="2">
                  <c:v>Good </c:v>
                </c:pt>
                <c:pt idx="3">
                  <c:v>Very Good</c:v>
                </c:pt>
              </c:strCache>
            </c:strRef>
          </c:cat>
          <c:val>
            <c:numRef>
              <c:f>Sheet1!$C$26:$C$29</c:f>
              <c:numCache>
                <c:formatCode>0%</c:formatCode>
                <c:ptCount val="4"/>
                <c:pt idx="0">
                  <c:v>0.05</c:v>
                </c:pt>
                <c:pt idx="1">
                  <c:v>0.05</c:v>
                </c:pt>
                <c:pt idx="2">
                  <c:v>0.60000000000000064</c:v>
                </c:pt>
                <c:pt idx="3">
                  <c:v>0.30000000000000032</c:v>
                </c:pt>
              </c:numCache>
            </c:numRef>
          </c:val>
        </c:ser>
        <c:dLbls>
          <c:showLegendKey val="0"/>
          <c:showVal val="1"/>
          <c:showCatName val="0"/>
          <c:showSerName val="0"/>
          <c:showPercent val="0"/>
          <c:showBubbleSize val="0"/>
        </c:dLbls>
        <c:gapWidth val="75"/>
        <c:shape val="cylinder"/>
        <c:axId val="44077440"/>
        <c:axId val="44078976"/>
        <c:axId val="0"/>
      </c:bar3DChart>
      <c:catAx>
        <c:axId val="44077440"/>
        <c:scaling>
          <c:orientation val="minMax"/>
        </c:scaling>
        <c:delete val="0"/>
        <c:axPos val="b"/>
        <c:majorTickMark val="none"/>
        <c:minorTickMark val="none"/>
        <c:tickLblPos val="nextTo"/>
        <c:crossAx val="44078976"/>
        <c:crosses val="autoZero"/>
        <c:auto val="1"/>
        <c:lblAlgn val="ctr"/>
        <c:lblOffset val="100"/>
        <c:noMultiLvlLbl val="0"/>
      </c:catAx>
      <c:valAx>
        <c:axId val="44078976"/>
        <c:scaling>
          <c:orientation val="minMax"/>
        </c:scaling>
        <c:delete val="0"/>
        <c:axPos val="l"/>
        <c:numFmt formatCode="0%" sourceLinked="1"/>
        <c:majorTickMark val="none"/>
        <c:minorTickMark val="none"/>
        <c:tickLblPos val="nextTo"/>
        <c:crossAx val="44077440"/>
        <c:crosses val="autoZero"/>
        <c:crossBetween val="between"/>
      </c:valAx>
    </c:plotArea>
    <c:legend>
      <c:legendPos val="b"/>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Sheet1!$D$26:$D$29</c:f>
              <c:strCache>
                <c:ptCount val="4"/>
                <c:pt idx="0">
                  <c:v>Unsatisfactory</c:v>
                </c:pt>
                <c:pt idx="1">
                  <c:v>Satisfactory</c:v>
                </c:pt>
                <c:pt idx="2">
                  <c:v>Good </c:v>
                </c:pt>
                <c:pt idx="3">
                  <c:v>Very Good</c:v>
                </c:pt>
              </c:strCache>
            </c:strRef>
          </c:cat>
          <c:val>
            <c:numRef>
              <c:f>Sheet1!$E$26:$E$29</c:f>
              <c:numCache>
                <c:formatCode>0%</c:formatCode>
                <c:ptCount val="4"/>
                <c:pt idx="0">
                  <c:v>4.0000000000000022E-2</c:v>
                </c:pt>
                <c:pt idx="1">
                  <c:v>6.0000000000000032E-2</c:v>
                </c:pt>
                <c:pt idx="2">
                  <c:v>0.55000000000000004</c:v>
                </c:pt>
                <c:pt idx="3">
                  <c:v>0.45</c:v>
                </c:pt>
              </c:numCache>
            </c:numRef>
          </c:val>
        </c:ser>
        <c:dLbls>
          <c:showLegendKey val="0"/>
          <c:showVal val="1"/>
          <c:showCatName val="0"/>
          <c:showSerName val="0"/>
          <c:showPercent val="0"/>
          <c:showBubbleSize val="0"/>
        </c:dLbls>
        <c:gapWidth val="75"/>
        <c:shape val="cylinder"/>
        <c:axId val="44112512"/>
        <c:axId val="44122496"/>
        <c:axId val="0"/>
      </c:bar3DChart>
      <c:catAx>
        <c:axId val="44112512"/>
        <c:scaling>
          <c:orientation val="minMax"/>
        </c:scaling>
        <c:delete val="0"/>
        <c:axPos val="b"/>
        <c:majorTickMark val="none"/>
        <c:minorTickMark val="none"/>
        <c:tickLblPos val="nextTo"/>
        <c:crossAx val="44122496"/>
        <c:crosses val="autoZero"/>
        <c:auto val="1"/>
        <c:lblAlgn val="ctr"/>
        <c:lblOffset val="100"/>
        <c:noMultiLvlLbl val="0"/>
      </c:catAx>
      <c:valAx>
        <c:axId val="44122496"/>
        <c:scaling>
          <c:orientation val="minMax"/>
        </c:scaling>
        <c:delete val="0"/>
        <c:axPos val="l"/>
        <c:numFmt formatCode="0%" sourceLinked="1"/>
        <c:majorTickMark val="none"/>
        <c:minorTickMark val="none"/>
        <c:tickLblPos val="nextTo"/>
        <c:crossAx val="44112512"/>
        <c:crosses val="autoZero"/>
        <c:crossBetween val="between"/>
      </c:valAx>
    </c:plotArea>
    <c:legend>
      <c:legendPos val="b"/>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Sheet1!$F$26:$F$29</c:f>
              <c:strCache>
                <c:ptCount val="4"/>
                <c:pt idx="0">
                  <c:v>Unsatisfactory</c:v>
                </c:pt>
                <c:pt idx="1">
                  <c:v>Satisfactory</c:v>
                </c:pt>
                <c:pt idx="2">
                  <c:v>Good </c:v>
                </c:pt>
                <c:pt idx="3">
                  <c:v>Very Good</c:v>
                </c:pt>
              </c:strCache>
            </c:strRef>
          </c:cat>
          <c:val>
            <c:numRef>
              <c:f>Sheet1!$G$26:$G$29</c:f>
              <c:numCache>
                <c:formatCode>0%</c:formatCode>
                <c:ptCount val="4"/>
                <c:pt idx="0">
                  <c:v>0.05</c:v>
                </c:pt>
                <c:pt idx="1">
                  <c:v>0.4</c:v>
                </c:pt>
                <c:pt idx="2">
                  <c:v>0.35000000000000031</c:v>
                </c:pt>
                <c:pt idx="3">
                  <c:v>0.2</c:v>
                </c:pt>
              </c:numCache>
            </c:numRef>
          </c:val>
        </c:ser>
        <c:dLbls>
          <c:showLegendKey val="0"/>
          <c:showVal val="1"/>
          <c:showCatName val="0"/>
          <c:showSerName val="0"/>
          <c:showPercent val="0"/>
          <c:showBubbleSize val="0"/>
        </c:dLbls>
        <c:gapWidth val="75"/>
        <c:shape val="cylinder"/>
        <c:axId val="44139648"/>
        <c:axId val="44141184"/>
        <c:axId val="0"/>
      </c:bar3DChart>
      <c:catAx>
        <c:axId val="44139648"/>
        <c:scaling>
          <c:orientation val="minMax"/>
        </c:scaling>
        <c:delete val="0"/>
        <c:axPos val="b"/>
        <c:majorTickMark val="none"/>
        <c:minorTickMark val="none"/>
        <c:tickLblPos val="nextTo"/>
        <c:crossAx val="44141184"/>
        <c:crosses val="autoZero"/>
        <c:auto val="1"/>
        <c:lblAlgn val="ctr"/>
        <c:lblOffset val="100"/>
        <c:noMultiLvlLbl val="0"/>
      </c:catAx>
      <c:valAx>
        <c:axId val="44141184"/>
        <c:scaling>
          <c:orientation val="minMax"/>
        </c:scaling>
        <c:delete val="0"/>
        <c:axPos val="l"/>
        <c:numFmt formatCode="0%" sourceLinked="1"/>
        <c:majorTickMark val="none"/>
        <c:minorTickMark val="none"/>
        <c:tickLblPos val="nextTo"/>
        <c:crossAx val="4413964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Sheet1!$G$2:$G$5</c:f>
              <c:strCache>
                <c:ptCount val="4"/>
                <c:pt idx="0">
                  <c:v>Unsatisfactory</c:v>
                </c:pt>
                <c:pt idx="1">
                  <c:v>Satisfactory</c:v>
                </c:pt>
                <c:pt idx="2">
                  <c:v>Good </c:v>
                </c:pt>
                <c:pt idx="3">
                  <c:v>Very Good</c:v>
                </c:pt>
              </c:strCache>
            </c:strRef>
          </c:cat>
          <c:val>
            <c:numRef>
              <c:f>Sheet1!$H$2:$H$5</c:f>
              <c:numCache>
                <c:formatCode>0%</c:formatCode>
                <c:ptCount val="4"/>
                <c:pt idx="0">
                  <c:v>2.0000000000000011E-2</c:v>
                </c:pt>
                <c:pt idx="1">
                  <c:v>4.0000000000000022E-2</c:v>
                </c:pt>
                <c:pt idx="2">
                  <c:v>0.6400000000000019</c:v>
                </c:pt>
                <c:pt idx="3">
                  <c:v>0.30000000000000032</c:v>
                </c:pt>
              </c:numCache>
            </c:numRef>
          </c:val>
        </c:ser>
        <c:dLbls>
          <c:showLegendKey val="0"/>
          <c:showVal val="1"/>
          <c:showCatName val="0"/>
          <c:showSerName val="0"/>
          <c:showPercent val="0"/>
          <c:showBubbleSize val="0"/>
        </c:dLbls>
        <c:gapWidth val="75"/>
        <c:shape val="cylinder"/>
        <c:axId val="41972864"/>
        <c:axId val="41974400"/>
        <c:axId val="0"/>
      </c:bar3DChart>
      <c:catAx>
        <c:axId val="41972864"/>
        <c:scaling>
          <c:orientation val="minMax"/>
        </c:scaling>
        <c:delete val="0"/>
        <c:axPos val="b"/>
        <c:majorTickMark val="none"/>
        <c:minorTickMark val="none"/>
        <c:tickLblPos val="nextTo"/>
        <c:crossAx val="41974400"/>
        <c:crosses val="autoZero"/>
        <c:auto val="1"/>
        <c:lblAlgn val="ctr"/>
        <c:lblOffset val="100"/>
        <c:noMultiLvlLbl val="0"/>
      </c:catAx>
      <c:valAx>
        <c:axId val="41974400"/>
        <c:scaling>
          <c:orientation val="minMax"/>
        </c:scaling>
        <c:delete val="0"/>
        <c:axPos val="l"/>
        <c:numFmt formatCode="0%" sourceLinked="1"/>
        <c:majorTickMark val="none"/>
        <c:minorTickMark val="none"/>
        <c:tickLblPos val="nextTo"/>
        <c:crossAx val="41972864"/>
        <c:crosses val="autoZero"/>
        <c:crossBetween val="between"/>
      </c:valAx>
    </c:plotArea>
    <c:legend>
      <c:legendPos val="b"/>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Sheet1!$H$26:$H$29</c:f>
              <c:strCache>
                <c:ptCount val="4"/>
                <c:pt idx="0">
                  <c:v>Unsatisfactory</c:v>
                </c:pt>
                <c:pt idx="1">
                  <c:v>Satisfactory</c:v>
                </c:pt>
                <c:pt idx="2">
                  <c:v>Good </c:v>
                </c:pt>
                <c:pt idx="3">
                  <c:v>Very Good</c:v>
                </c:pt>
              </c:strCache>
            </c:strRef>
          </c:cat>
          <c:val>
            <c:numRef>
              <c:f>Sheet1!$I$26:$I$29</c:f>
              <c:numCache>
                <c:formatCode>0%</c:formatCode>
                <c:ptCount val="4"/>
                <c:pt idx="0">
                  <c:v>2.0000000000000011E-2</c:v>
                </c:pt>
                <c:pt idx="1">
                  <c:v>4.0000000000000022E-2</c:v>
                </c:pt>
                <c:pt idx="2">
                  <c:v>0.64000000000000112</c:v>
                </c:pt>
                <c:pt idx="3">
                  <c:v>0.30000000000000032</c:v>
                </c:pt>
              </c:numCache>
            </c:numRef>
          </c:val>
        </c:ser>
        <c:dLbls>
          <c:showLegendKey val="0"/>
          <c:showVal val="1"/>
          <c:showCatName val="0"/>
          <c:showSerName val="0"/>
          <c:showPercent val="0"/>
          <c:showBubbleSize val="0"/>
        </c:dLbls>
        <c:gapWidth val="75"/>
        <c:shape val="cylinder"/>
        <c:axId val="44162432"/>
        <c:axId val="44176512"/>
        <c:axId val="0"/>
      </c:bar3DChart>
      <c:catAx>
        <c:axId val="44162432"/>
        <c:scaling>
          <c:orientation val="minMax"/>
        </c:scaling>
        <c:delete val="0"/>
        <c:axPos val="b"/>
        <c:majorTickMark val="none"/>
        <c:minorTickMark val="none"/>
        <c:tickLblPos val="nextTo"/>
        <c:crossAx val="44176512"/>
        <c:crosses val="autoZero"/>
        <c:auto val="1"/>
        <c:lblAlgn val="ctr"/>
        <c:lblOffset val="100"/>
        <c:noMultiLvlLbl val="0"/>
      </c:catAx>
      <c:valAx>
        <c:axId val="44176512"/>
        <c:scaling>
          <c:orientation val="minMax"/>
        </c:scaling>
        <c:delete val="0"/>
        <c:axPos val="l"/>
        <c:numFmt formatCode="0%" sourceLinked="1"/>
        <c:majorTickMark val="none"/>
        <c:minorTickMark val="none"/>
        <c:tickLblPos val="nextTo"/>
        <c:crossAx val="44162432"/>
        <c:crosses val="autoZero"/>
        <c:crossBetween val="between"/>
      </c:valAx>
    </c:plotArea>
    <c:legend>
      <c:legendPos val="b"/>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Sheet1!$J$26:$J$29</c:f>
              <c:strCache>
                <c:ptCount val="4"/>
                <c:pt idx="0">
                  <c:v>Unsatisfactory</c:v>
                </c:pt>
                <c:pt idx="1">
                  <c:v>Satisfactory</c:v>
                </c:pt>
                <c:pt idx="2">
                  <c:v>Good </c:v>
                </c:pt>
                <c:pt idx="3">
                  <c:v>Very Good</c:v>
                </c:pt>
              </c:strCache>
            </c:strRef>
          </c:cat>
          <c:val>
            <c:numRef>
              <c:f>Sheet1!$K$26:$K$29</c:f>
              <c:numCache>
                <c:formatCode>0%</c:formatCode>
                <c:ptCount val="4"/>
                <c:pt idx="0">
                  <c:v>0.15000000000000024</c:v>
                </c:pt>
                <c:pt idx="1">
                  <c:v>0.25</c:v>
                </c:pt>
                <c:pt idx="2">
                  <c:v>0.5</c:v>
                </c:pt>
                <c:pt idx="3">
                  <c:v>0.1</c:v>
                </c:pt>
              </c:numCache>
            </c:numRef>
          </c:val>
        </c:ser>
        <c:dLbls>
          <c:showLegendKey val="0"/>
          <c:showVal val="1"/>
          <c:showCatName val="0"/>
          <c:showSerName val="0"/>
          <c:showPercent val="0"/>
          <c:showBubbleSize val="0"/>
        </c:dLbls>
        <c:gapWidth val="75"/>
        <c:shape val="cylinder"/>
        <c:axId val="44197760"/>
        <c:axId val="44199296"/>
        <c:axId val="0"/>
      </c:bar3DChart>
      <c:catAx>
        <c:axId val="44197760"/>
        <c:scaling>
          <c:orientation val="minMax"/>
        </c:scaling>
        <c:delete val="0"/>
        <c:axPos val="b"/>
        <c:majorTickMark val="none"/>
        <c:minorTickMark val="none"/>
        <c:tickLblPos val="nextTo"/>
        <c:crossAx val="44199296"/>
        <c:crosses val="autoZero"/>
        <c:auto val="1"/>
        <c:lblAlgn val="ctr"/>
        <c:lblOffset val="100"/>
        <c:noMultiLvlLbl val="0"/>
      </c:catAx>
      <c:valAx>
        <c:axId val="44199296"/>
        <c:scaling>
          <c:orientation val="minMax"/>
        </c:scaling>
        <c:delete val="0"/>
        <c:axPos val="l"/>
        <c:numFmt formatCode="0%" sourceLinked="1"/>
        <c:majorTickMark val="none"/>
        <c:minorTickMark val="none"/>
        <c:tickLblPos val="nextTo"/>
        <c:crossAx val="44197760"/>
        <c:crosses val="autoZero"/>
        <c:crossBetween val="between"/>
      </c:valAx>
    </c:plotArea>
    <c:legend>
      <c:legendPos val="b"/>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Sheet1!$L$26:$L$29</c:f>
              <c:strCache>
                <c:ptCount val="4"/>
                <c:pt idx="0">
                  <c:v>Unsatisfactory</c:v>
                </c:pt>
                <c:pt idx="1">
                  <c:v>Satisfactory</c:v>
                </c:pt>
                <c:pt idx="2">
                  <c:v>Good </c:v>
                </c:pt>
                <c:pt idx="3">
                  <c:v>Very Good</c:v>
                </c:pt>
              </c:strCache>
            </c:strRef>
          </c:cat>
          <c:val>
            <c:numRef>
              <c:f>Sheet1!$M$26:$M$29</c:f>
              <c:numCache>
                <c:formatCode>0%</c:formatCode>
                <c:ptCount val="4"/>
                <c:pt idx="0">
                  <c:v>0.14000000000000001</c:v>
                </c:pt>
                <c:pt idx="1">
                  <c:v>0.23</c:v>
                </c:pt>
                <c:pt idx="2">
                  <c:v>0.47000000000000008</c:v>
                </c:pt>
                <c:pt idx="3">
                  <c:v>0.16</c:v>
                </c:pt>
              </c:numCache>
            </c:numRef>
          </c:val>
        </c:ser>
        <c:dLbls>
          <c:showLegendKey val="0"/>
          <c:showVal val="1"/>
          <c:showCatName val="0"/>
          <c:showSerName val="0"/>
          <c:showPercent val="0"/>
          <c:showBubbleSize val="0"/>
        </c:dLbls>
        <c:gapWidth val="75"/>
        <c:shape val="cylinder"/>
        <c:axId val="44237184"/>
        <c:axId val="44238720"/>
        <c:axId val="0"/>
      </c:bar3DChart>
      <c:catAx>
        <c:axId val="44237184"/>
        <c:scaling>
          <c:orientation val="minMax"/>
        </c:scaling>
        <c:delete val="0"/>
        <c:axPos val="b"/>
        <c:majorTickMark val="none"/>
        <c:minorTickMark val="none"/>
        <c:tickLblPos val="nextTo"/>
        <c:crossAx val="44238720"/>
        <c:crosses val="autoZero"/>
        <c:auto val="1"/>
        <c:lblAlgn val="ctr"/>
        <c:lblOffset val="100"/>
        <c:noMultiLvlLbl val="0"/>
      </c:catAx>
      <c:valAx>
        <c:axId val="44238720"/>
        <c:scaling>
          <c:orientation val="minMax"/>
        </c:scaling>
        <c:delete val="0"/>
        <c:axPos val="l"/>
        <c:numFmt formatCode="0%" sourceLinked="1"/>
        <c:majorTickMark val="none"/>
        <c:minorTickMark val="none"/>
        <c:tickLblPos val="nextTo"/>
        <c:crossAx val="44237184"/>
        <c:crosses val="autoZero"/>
        <c:crossBetween val="between"/>
      </c:valAx>
    </c:plotArea>
    <c:legend>
      <c:legendPos val="b"/>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Sheet1!$N$26:$N$29</c:f>
              <c:strCache>
                <c:ptCount val="4"/>
                <c:pt idx="0">
                  <c:v>Unsatisfactory</c:v>
                </c:pt>
                <c:pt idx="1">
                  <c:v>Satisfactory</c:v>
                </c:pt>
                <c:pt idx="2">
                  <c:v>Good </c:v>
                </c:pt>
                <c:pt idx="3">
                  <c:v>Very Good</c:v>
                </c:pt>
              </c:strCache>
            </c:strRef>
          </c:cat>
          <c:val>
            <c:numRef>
              <c:f>Sheet1!$O$26:$O$29</c:f>
              <c:numCache>
                <c:formatCode>0%</c:formatCode>
                <c:ptCount val="4"/>
                <c:pt idx="0">
                  <c:v>0.05</c:v>
                </c:pt>
                <c:pt idx="1">
                  <c:v>0.2</c:v>
                </c:pt>
                <c:pt idx="2">
                  <c:v>0.5</c:v>
                </c:pt>
                <c:pt idx="3">
                  <c:v>0.25</c:v>
                </c:pt>
              </c:numCache>
            </c:numRef>
          </c:val>
        </c:ser>
        <c:dLbls>
          <c:showLegendKey val="0"/>
          <c:showVal val="1"/>
          <c:showCatName val="0"/>
          <c:showSerName val="0"/>
          <c:showPercent val="0"/>
          <c:showBubbleSize val="0"/>
        </c:dLbls>
        <c:gapWidth val="75"/>
        <c:shape val="cylinder"/>
        <c:axId val="44247680"/>
        <c:axId val="44278144"/>
        <c:axId val="0"/>
      </c:bar3DChart>
      <c:catAx>
        <c:axId val="44247680"/>
        <c:scaling>
          <c:orientation val="minMax"/>
        </c:scaling>
        <c:delete val="0"/>
        <c:axPos val="b"/>
        <c:majorTickMark val="none"/>
        <c:minorTickMark val="none"/>
        <c:tickLblPos val="nextTo"/>
        <c:crossAx val="44278144"/>
        <c:crosses val="autoZero"/>
        <c:auto val="1"/>
        <c:lblAlgn val="ctr"/>
        <c:lblOffset val="100"/>
        <c:noMultiLvlLbl val="0"/>
      </c:catAx>
      <c:valAx>
        <c:axId val="44278144"/>
        <c:scaling>
          <c:orientation val="minMax"/>
        </c:scaling>
        <c:delete val="0"/>
        <c:axPos val="l"/>
        <c:numFmt formatCode="0%" sourceLinked="1"/>
        <c:majorTickMark val="none"/>
        <c:minorTickMark val="none"/>
        <c:tickLblPos val="nextTo"/>
        <c:crossAx val="44247680"/>
        <c:crosses val="autoZero"/>
        <c:crossBetween val="between"/>
      </c:valAx>
    </c:plotArea>
    <c:legend>
      <c:legendPos val="b"/>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Sheet1!$P$26:$P$29</c:f>
              <c:strCache>
                <c:ptCount val="4"/>
                <c:pt idx="0">
                  <c:v>Unsatisfactory</c:v>
                </c:pt>
                <c:pt idx="1">
                  <c:v>Satisfactory</c:v>
                </c:pt>
                <c:pt idx="2">
                  <c:v>Good </c:v>
                </c:pt>
                <c:pt idx="3">
                  <c:v>Very Good</c:v>
                </c:pt>
              </c:strCache>
            </c:strRef>
          </c:cat>
          <c:val>
            <c:numRef>
              <c:f>Sheet1!$Q$26:$Q$29</c:f>
              <c:numCache>
                <c:formatCode>0%</c:formatCode>
                <c:ptCount val="4"/>
                <c:pt idx="0">
                  <c:v>0.16</c:v>
                </c:pt>
                <c:pt idx="1">
                  <c:v>0.24000000000000021</c:v>
                </c:pt>
                <c:pt idx="2">
                  <c:v>0.55000000000000004</c:v>
                </c:pt>
                <c:pt idx="3">
                  <c:v>0.05</c:v>
                </c:pt>
              </c:numCache>
            </c:numRef>
          </c:val>
        </c:ser>
        <c:dLbls>
          <c:showLegendKey val="0"/>
          <c:showVal val="1"/>
          <c:showCatName val="0"/>
          <c:showSerName val="0"/>
          <c:showPercent val="0"/>
          <c:showBubbleSize val="0"/>
        </c:dLbls>
        <c:gapWidth val="75"/>
        <c:shape val="cylinder"/>
        <c:axId val="44299392"/>
        <c:axId val="44300928"/>
        <c:axId val="0"/>
      </c:bar3DChart>
      <c:catAx>
        <c:axId val="44299392"/>
        <c:scaling>
          <c:orientation val="minMax"/>
        </c:scaling>
        <c:delete val="0"/>
        <c:axPos val="b"/>
        <c:majorTickMark val="none"/>
        <c:minorTickMark val="none"/>
        <c:tickLblPos val="nextTo"/>
        <c:crossAx val="44300928"/>
        <c:crosses val="autoZero"/>
        <c:auto val="1"/>
        <c:lblAlgn val="ctr"/>
        <c:lblOffset val="100"/>
        <c:noMultiLvlLbl val="0"/>
      </c:catAx>
      <c:valAx>
        <c:axId val="44300928"/>
        <c:scaling>
          <c:orientation val="minMax"/>
        </c:scaling>
        <c:delete val="0"/>
        <c:axPos val="l"/>
        <c:numFmt formatCode="0%" sourceLinked="1"/>
        <c:majorTickMark val="none"/>
        <c:minorTickMark val="none"/>
        <c:tickLblPos val="nextTo"/>
        <c:crossAx val="44299392"/>
        <c:crosses val="autoZero"/>
        <c:crossBetween val="between"/>
      </c:valAx>
    </c:plotArea>
    <c:legend>
      <c:legendPos val="b"/>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Sheet1!$R$26:$R$29</c:f>
              <c:strCache>
                <c:ptCount val="4"/>
                <c:pt idx="0">
                  <c:v>Unsatisfactory</c:v>
                </c:pt>
                <c:pt idx="1">
                  <c:v>Satisfactory</c:v>
                </c:pt>
                <c:pt idx="2">
                  <c:v>Good </c:v>
                </c:pt>
                <c:pt idx="3">
                  <c:v>Very Good</c:v>
                </c:pt>
              </c:strCache>
            </c:strRef>
          </c:cat>
          <c:val>
            <c:numRef>
              <c:f>Sheet1!$S$26:$S$29</c:f>
              <c:numCache>
                <c:formatCode>0%</c:formatCode>
                <c:ptCount val="4"/>
                <c:pt idx="0">
                  <c:v>7.0000000000000021E-2</c:v>
                </c:pt>
                <c:pt idx="1">
                  <c:v>7.0000000000000021E-2</c:v>
                </c:pt>
                <c:pt idx="2">
                  <c:v>0.66000000000000125</c:v>
                </c:pt>
                <c:pt idx="3">
                  <c:v>0.30000000000000032</c:v>
                </c:pt>
              </c:numCache>
            </c:numRef>
          </c:val>
        </c:ser>
        <c:dLbls>
          <c:showLegendKey val="0"/>
          <c:showVal val="1"/>
          <c:showCatName val="0"/>
          <c:showSerName val="0"/>
          <c:showPercent val="0"/>
          <c:showBubbleSize val="0"/>
        </c:dLbls>
        <c:gapWidth val="75"/>
        <c:shape val="cylinder"/>
        <c:axId val="44322176"/>
        <c:axId val="44328064"/>
        <c:axId val="0"/>
      </c:bar3DChart>
      <c:catAx>
        <c:axId val="44322176"/>
        <c:scaling>
          <c:orientation val="minMax"/>
        </c:scaling>
        <c:delete val="0"/>
        <c:axPos val="b"/>
        <c:majorTickMark val="none"/>
        <c:minorTickMark val="none"/>
        <c:tickLblPos val="nextTo"/>
        <c:crossAx val="44328064"/>
        <c:crosses val="autoZero"/>
        <c:auto val="1"/>
        <c:lblAlgn val="ctr"/>
        <c:lblOffset val="100"/>
        <c:noMultiLvlLbl val="0"/>
      </c:catAx>
      <c:valAx>
        <c:axId val="44328064"/>
        <c:scaling>
          <c:orientation val="minMax"/>
        </c:scaling>
        <c:delete val="0"/>
        <c:axPos val="l"/>
        <c:numFmt formatCode="0%" sourceLinked="1"/>
        <c:majorTickMark val="none"/>
        <c:minorTickMark val="none"/>
        <c:tickLblPos val="nextTo"/>
        <c:crossAx val="44322176"/>
        <c:crosses val="autoZero"/>
        <c:crossBetween val="between"/>
      </c:valAx>
    </c:plotArea>
    <c:legend>
      <c:legendPos val="b"/>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Sheet1!$B$32:$B$35</c:f>
              <c:strCache>
                <c:ptCount val="4"/>
                <c:pt idx="0">
                  <c:v>Unsatisfactory</c:v>
                </c:pt>
                <c:pt idx="1">
                  <c:v>Satisfactory</c:v>
                </c:pt>
                <c:pt idx="2">
                  <c:v>Good </c:v>
                </c:pt>
                <c:pt idx="3">
                  <c:v>Very Good</c:v>
                </c:pt>
              </c:strCache>
            </c:strRef>
          </c:cat>
          <c:val>
            <c:numRef>
              <c:f>Sheet1!$C$32:$C$35</c:f>
              <c:numCache>
                <c:formatCode>0%</c:formatCode>
                <c:ptCount val="4"/>
                <c:pt idx="0">
                  <c:v>0.05</c:v>
                </c:pt>
                <c:pt idx="1">
                  <c:v>0.05</c:v>
                </c:pt>
                <c:pt idx="2">
                  <c:v>0.60000000000000064</c:v>
                </c:pt>
                <c:pt idx="3">
                  <c:v>0.30000000000000032</c:v>
                </c:pt>
              </c:numCache>
            </c:numRef>
          </c:val>
        </c:ser>
        <c:dLbls>
          <c:showLegendKey val="0"/>
          <c:showVal val="1"/>
          <c:showCatName val="0"/>
          <c:showSerName val="0"/>
          <c:showPercent val="0"/>
          <c:showBubbleSize val="0"/>
        </c:dLbls>
        <c:gapWidth val="75"/>
        <c:shape val="cylinder"/>
        <c:axId val="44357504"/>
        <c:axId val="44359040"/>
        <c:axId val="0"/>
      </c:bar3DChart>
      <c:catAx>
        <c:axId val="44357504"/>
        <c:scaling>
          <c:orientation val="minMax"/>
        </c:scaling>
        <c:delete val="0"/>
        <c:axPos val="b"/>
        <c:majorTickMark val="none"/>
        <c:minorTickMark val="none"/>
        <c:tickLblPos val="nextTo"/>
        <c:crossAx val="44359040"/>
        <c:crosses val="autoZero"/>
        <c:auto val="1"/>
        <c:lblAlgn val="ctr"/>
        <c:lblOffset val="100"/>
        <c:noMultiLvlLbl val="0"/>
      </c:catAx>
      <c:valAx>
        <c:axId val="44359040"/>
        <c:scaling>
          <c:orientation val="minMax"/>
        </c:scaling>
        <c:delete val="0"/>
        <c:axPos val="l"/>
        <c:numFmt formatCode="0%" sourceLinked="1"/>
        <c:majorTickMark val="none"/>
        <c:minorTickMark val="none"/>
        <c:tickLblPos val="nextTo"/>
        <c:crossAx val="44357504"/>
        <c:crosses val="autoZero"/>
        <c:crossBetween val="between"/>
      </c:valAx>
    </c:plotArea>
    <c:legend>
      <c:legendPos val="b"/>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Sheet1!$D$32:$D$35</c:f>
              <c:strCache>
                <c:ptCount val="4"/>
                <c:pt idx="0">
                  <c:v>Unsatisfactory</c:v>
                </c:pt>
                <c:pt idx="1">
                  <c:v>Satisfactory</c:v>
                </c:pt>
                <c:pt idx="2">
                  <c:v>Good </c:v>
                </c:pt>
                <c:pt idx="3">
                  <c:v>Very Good</c:v>
                </c:pt>
              </c:strCache>
            </c:strRef>
          </c:cat>
          <c:val>
            <c:numRef>
              <c:f>Sheet1!$E$32:$E$35</c:f>
              <c:numCache>
                <c:formatCode>0%</c:formatCode>
                <c:ptCount val="4"/>
                <c:pt idx="0">
                  <c:v>4.0000000000000022E-2</c:v>
                </c:pt>
                <c:pt idx="1">
                  <c:v>6.0000000000000032E-2</c:v>
                </c:pt>
                <c:pt idx="2">
                  <c:v>0.55000000000000004</c:v>
                </c:pt>
                <c:pt idx="3">
                  <c:v>0.45</c:v>
                </c:pt>
              </c:numCache>
            </c:numRef>
          </c:val>
        </c:ser>
        <c:dLbls>
          <c:showLegendKey val="0"/>
          <c:showVal val="1"/>
          <c:showCatName val="0"/>
          <c:showSerName val="0"/>
          <c:showPercent val="0"/>
          <c:showBubbleSize val="0"/>
        </c:dLbls>
        <c:gapWidth val="75"/>
        <c:shape val="cylinder"/>
        <c:axId val="44454272"/>
        <c:axId val="44455808"/>
        <c:axId val="0"/>
      </c:bar3DChart>
      <c:catAx>
        <c:axId val="44454272"/>
        <c:scaling>
          <c:orientation val="minMax"/>
        </c:scaling>
        <c:delete val="0"/>
        <c:axPos val="b"/>
        <c:majorTickMark val="none"/>
        <c:minorTickMark val="none"/>
        <c:tickLblPos val="nextTo"/>
        <c:crossAx val="44455808"/>
        <c:crosses val="autoZero"/>
        <c:auto val="1"/>
        <c:lblAlgn val="ctr"/>
        <c:lblOffset val="100"/>
        <c:noMultiLvlLbl val="0"/>
      </c:catAx>
      <c:valAx>
        <c:axId val="44455808"/>
        <c:scaling>
          <c:orientation val="minMax"/>
        </c:scaling>
        <c:delete val="0"/>
        <c:axPos val="l"/>
        <c:numFmt formatCode="0%" sourceLinked="1"/>
        <c:majorTickMark val="none"/>
        <c:minorTickMark val="none"/>
        <c:tickLblPos val="nextTo"/>
        <c:crossAx val="44454272"/>
        <c:crosses val="autoZero"/>
        <c:crossBetween val="between"/>
      </c:valAx>
    </c:plotArea>
    <c:legend>
      <c:legendPos val="b"/>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Sheet1!$F$32:$F$35</c:f>
              <c:strCache>
                <c:ptCount val="4"/>
                <c:pt idx="0">
                  <c:v>Unsatisfactory</c:v>
                </c:pt>
                <c:pt idx="1">
                  <c:v>Satisfactory</c:v>
                </c:pt>
                <c:pt idx="2">
                  <c:v>Good </c:v>
                </c:pt>
                <c:pt idx="3">
                  <c:v>Very Good</c:v>
                </c:pt>
              </c:strCache>
            </c:strRef>
          </c:cat>
          <c:val>
            <c:numRef>
              <c:f>Sheet1!$G$32:$G$35</c:f>
              <c:numCache>
                <c:formatCode>0%</c:formatCode>
                <c:ptCount val="4"/>
                <c:pt idx="0">
                  <c:v>0.05</c:v>
                </c:pt>
                <c:pt idx="1">
                  <c:v>0.35000000000000031</c:v>
                </c:pt>
                <c:pt idx="2">
                  <c:v>0.35000000000000031</c:v>
                </c:pt>
                <c:pt idx="3">
                  <c:v>0.25</c:v>
                </c:pt>
              </c:numCache>
            </c:numRef>
          </c:val>
        </c:ser>
        <c:dLbls>
          <c:showLegendKey val="0"/>
          <c:showVal val="1"/>
          <c:showCatName val="0"/>
          <c:showSerName val="0"/>
          <c:showPercent val="0"/>
          <c:showBubbleSize val="0"/>
        </c:dLbls>
        <c:gapWidth val="75"/>
        <c:shape val="cylinder"/>
        <c:axId val="44485248"/>
        <c:axId val="44491136"/>
        <c:axId val="0"/>
      </c:bar3DChart>
      <c:catAx>
        <c:axId val="44485248"/>
        <c:scaling>
          <c:orientation val="minMax"/>
        </c:scaling>
        <c:delete val="0"/>
        <c:axPos val="b"/>
        <c:majorTickMark val="none"/>
        <c:minorTickMark val="none"/>
        <c:tickLblPos val="nextTo"/>
        <c:crossAx val="44491136"/>
        <c:crosses val="autoZero"/>
        <c:auto val="1"/>
        <c:lblAlgn val="ctr"/>
        <c:lblOffset val="100"/>
        <c:noMultiLvlLbl val="0"/>
      </c:catAx>
      <c:valAx>
        <c:axId val="44491136"/>
        <c:scaling>
          <c:orientation val="minMax"/>
        </c:scaling>
        <c:delete val="0"/>
        <c:axPos val="l"/>
        <c:numFmt formatCode="0%" sourceLinked="1"/>
        <c:majorTickMark val="none"/>
        <c:minorTickMark val="none"/>
        <c:tickLblPos val="nextTo"/>
        <c:crossAx val="44485248"/>
        <c:crosses val="autoZero"/>
        <c:crossBetween val="between"/>
      </c:valAx>
    </c:plotArea>
    <c:legend>
      <c:legendPos val="b"/>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Sheet1!$H$32:$H$35</c:f>
              <c:strCache>
                <c:ptCount val="4"/>
                <c:pt idx="0">
                  <c:v>Unsatisfactory</c:v>
                </c:pt>
                <c:pt idx="1">
                  <c:v>Satisfactory</c:v>
                </c:pt>
                <c:pt idx="2">
                  <c:v>Good </c:v>
                </c:pt>
                <c:pt idx="3">
                  <c:v>Very Good</c:v>
                </c:pt>
              </c:strCache>
            </c:strRef>
          </c:cat>
          <c:val>
            <c:numRef>
              <c:f>Sheet1!$I$32:$I$35</c:f>
              <c:numCache>
                <c:formatCode>0%</c:formatCode>
                <c:ptCount val="4"/>
                <c:pt idx="0">
                  <c:v>2.0000000000000011E-2</c:v>
                </c:pt>
                <c:pt idx="1">
                  <c:v>8.0000000000000043E-2</c:v>
                </c:pt>
                <c:pt idx="2">
                  <c:v>0.55000000000000004</c:v>
                </c:pt>
                <c:pt idx="3">
                  <c:v>0.35000000000000031</c:v>
                </c:pt>
              </c:numCache>
            </c:numRef>
          </c:val>
        </c:ser>
        <c:dLbls>
          <c:showLegendKey val="0"/>
          <c:showVal val="1"/>
          <c:showCatName val="0"/>
          <c:showSerName val="0"/>
          <c:showPercent val="0"/>
          <c:showBubbleSize val="0"/>
        </c:dLbls>
        <c:gapWidth val="75"/>
        <c:shape val="cylinder"/>
        <c:axId val="44516480"/>
        <c:axId val="44518016"/>
        <c:axId val="0"/>
      </c:bar3DChart>
      <c:catAx>
        <c:axId val="44516480"/>
        <c:scaling>
          <c:orientation val="minMax"/>
        </c:scaling>
        <c:delete val="0"/>
        <c:axPos val="b"/>
        <c:majorTickMark val="none"/>
        <c:minorTickMark val="none"/>
        <c:tickLblPos val="nextTo"/>
        <c:crossAx val="44518016"/>
        <c:crosses val="autoZero"/>
        <c:auto val="1"/>
        <c:lblAlgn val="ctr"/>
        <c:lblOffset val="100"/>
        <c:noMultiLvlLbl val="0"/>
      </c:catAx>
      <c:valAx>
        <c:axId val="44518016"/>
        <c:scaling>
          <c:orientation val="minMax"/>
        </c:scaling>
        <c:delete val="0"/>
        <c:axPos val="l"/>
        <c:numFmt formatCode="0%" sourceLinked="1"/>
        <c:majorTickMark val="none"/>
        <c:minorTickMark val="none"/>
        <c:tickLblPos val="nextTo"/>
        <c:crossAx val="4451648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Sheet1!$I$2:$I$5</c:f>
              <c:strCache>
                <c:ptCount val="4"/>
                <c:pt idx="0">
                  <c:v>Unsatisfactory</c:v>
                </c:pt>
                <c:pt idx="1">
                  <c:v>Satisfactory</c:v>
                </c:pt>
                <c:pt idx="2">
                  <c:v>Good </c:v>
                </c:pt>
                <c:pt idx="3">
                  <c:v>Very Good</c:v>
                </c:pt>
              </c:strCache>
            </c:strRef>
          </c:cat>
          <c:val>
            <c:numRef>
              <c:f>Sheet1!$J$2:$J$5</c:f>
              <c:numCache>
                <c:formatCode>0%</c:formatCode>
                <c:ptCount val="4"/>
                <c:pt idx="0">
                  <c:v>0.15000000000000024</c:v>
                </c:pt>
                <c:pt idx="1">
                  <c:v>0.25</c:v>
                </c:pt>
                <c:pt idx="2">
                  <c:v>0.5</c:v>
                </c:pt>
                <c:pt idx="3">
                  <c:v>0.1</c:v>
                </c:pt>
              </c:numCache>
            </c:numRef>
          </c:val>
        </c:ser>
        <c:dLbls>
          <c:showLegendKey val="0"/>
          <c:showVal val="1"/>
          <c:showCatName val="0"/>
          <c:showSerName val="0"/>
          <c:showPercent val="0"/>
          <c:showBubbleSize val="0"/>
        </c:dLbls>
        <c:gapWidth val="75"/>
        <c:shape val="cylinder"/>
        <c:axId val="41991552"/>
        <c:axId val="41993344"/>
        <c:axId val="0"/>
      </c:bar3DChart>
      <c:catAx>
        <c:axId val="41991552"/>
        <c:scaling>
          <c:orientation val="minMax"/>
        </c:scaling>
        <c:delete val="0"/>
        <c:axPos val="b"/>
        <c:majorTickMark val="none"/>
        <c:minorTickMark val="none"/>
        <c:tickLblPos val="nextTo"/>
        <c:crossAx val="41993344"/>
        <c:crosses val="autoZero"/>
        <c:auto val="1"/>
        <c:lblAlgn val="ctr"/>
        <c:lblOffset val="100"/>
        <c:noMultiLvlLbl val="0"/>
      </c:catAx>
      <c:valAx>
        <c:axId val="41993344"/>
        <c:scaling>
          <c:orientation val="minMax"/>
        </c:scaling>
        <c:delete val="0"/>
        <c:axPos val="l"/>
        <c:numFmt formatCode="0%" sourceLinked="1"/>
        <c:majorTickMark val="none"/>
        <c:minorTickMark val="none"/>
        <c:tickLblPos val="nextTo"/>
        <c:crossAx val="41991552"/>
        <c:crosses val="autoZero"/>
        <c:crossBetween val="between"/>
      </c:valAx>
    </c:plotArea>
    <c:legend>
      <c:legendPos val="b"/>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Sheet1!$J$32:$J$35</c:f>
              <c:strCache>
                <c:ptCount val="4"/>
                <c:pt idx="0">
                  <c:v>Unsatisfactory</c:v>
                </c:pt>
                <c:pt idx="1">
                  <c:v>Satisfactory</c:v>
                </c:pt>
                <c:pt idx="2">
                  <c:v>Good </c:v>
                </c:pt>
                <c:pt idx="3">
                  <c:v>Very Good</c:v>
                </c:pt>
              </c:strCache>
            </c:strRef>
          </c:cat>
          <c:val>
            <c:numRef>
              <c:f>Sheet1!$K$32:$K$35</c:f>
              <c:numCache>
                <c:formatCode>0%</c:formatCode>
                <c:ptCount val="4"/>
                <c:pt idx="0">
                  <c:v>0.15000000000000024</c:v>
                </c:pt>
                <c:pt idx="1">
                  <c:v>0.25</c:v>
                </c:pt>
                <c:pt idx="2">
                  <c:v>0.45</c:v>
                </c:pt>
                <c:pt idx="3">
                  <c:v>0.15000000000000024</c:v>
                </c:pt>
              </c:numCache>
            </c:numRef>
          </c:val>
        </c:ser>
        <c:dLbls>
          <c:showLegendKey val="0"/>
          <c:showVal val="1"/>
          <c:showCatName val="0"/>
          <c:showSerName val="0"/>
          <c:showPercent val="0"/>
          <c:showBubbleSize val="0"/>
        </c:dLbls>
        <c:gapWidth val="75"/>
        <c:shape val="cylinder"/>
        <c:axId val="44555648"/>
        <c:axId val="44557440"/>
        <c:axId val="0"/>
      </c:bar3DChart>
      <c:catAx>
        <c:axId val="44555648"/>
        <c:scaling>
          <c:orientation val="minMax"/>
        </c:scaling>
        <c:delete val="0"/>
        <c:axPos val="b"/>
        <c:majorTickMark val="none"/>
        <c:minorTickMark val="none"/>
        <c:tickLblPos val="nextTo"/>
        <c:crossAx val="44557440"/>
        <c:crosses val="autoZero"/>
        <c:auto val="1"/>
        <c:lblAlgn val="ctr"/>
        <c:lblOffset val="100"/>
        <c:noMultiLvlLbl val="0"/>
      </c:catAx>
      <c:valAx>
        <c:axId val="44557440"/>
        <c:scaling>
          <c:orientation val="minMax"/>
        </c:scaling>
        <c:delete val="0"/>
        <c:axPos val="l"/>
        <c:numFmt formatCode="0%" sourceLinked="1"/>
        <c:majorTickMark val="none"/>
        <c:minorTickMark val="none"/>
        <c:tickLblPos val="nextTo"/>
        <c:crossAx val="44555648"/>
        <c:crosses val="autoZero"/>
        <c:crossBetween val="between"/>
      </c:valAx>
    </c:plotArea>
    <c:legend>
      <c:legendPos val="b"/>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Sheet1!$L$32:$L$35</c:f>
              <c:strCache>
                <c:ptCount val="4"/>
                <c:pt idx="0">
                  <c:v>Unsatisfactory</c:v>
                </c:pt>
                <c:pt idx="1">
                  <c:v>Satisfactory</c:v>
                </c:pt>
                <c:pt idx="2">
                  <c:v>Good </c:v>
                </c:pt>
                <c:pt idx="3">
                  <c:v>Very Good</c:v>
                </c:pt>
              </c:strCache>
            </c:strRef>
          </c:cat>
          <c:val>
            <c:numRef>
              <c:f>Sheet1!$M$32:$M$35</c:f>
              <c:numCache>
                <c:formatCode>0%</c:formatCode>
                <c:ptCount val="4"/>
                <c:pt idx="0">
                  <c:v>0.12000000000000002</c:v>
                </c:pt>
                <c:pt idx="1">
                  <c:v>0.23</c:v>
                </c:pt>
                <c:pt idx="2">
                  <c:v>0.47000000000000008</c:v>
                </c:pt>
                <c:pt idx="3">
                  <c:v>0.18000000000000024</c:v>
                </c:pt>
              </c:numCache>
            </c:numRef>
          </c:val>
        </c:ser>
        <c:dLbls>
          <c:showLegendKey val="0"/>
          <c:showVal val="1"/>
          <c:showCatName val="0"/>
          <c:showSerName val="0"/>
          <c:showPercent val="0"/>
          <c:showBubbleSize val="0"/>
        </c:dLbls>
        <c:gapWidth val="75"/>
        <c:shape val="cylinder"/>
        <c:axId val="44578688"/>
        <c:axId val="44580224"/>
        <c:axId val="0"/>
      </c:bar3DChart>
      <c:catAx>
        <c:axId val="44578688"/>
        <c:scaling>
          <c:orientation val="minMax"/>
        </c:scaling>
        <c:delete val="0"/>
        <c:axPos val="b"/>
        <c:majorTickMark val="none"/>
        <c:minorTickMark val="none"/>
        <c:tickLblPos val="nextTo"/>
        <c:crossAx val="44580224"/>
        <c:crosses val="autoZero"/>
        <c:auto val="1"/>
        <c:lblAlgn val="ctr"/>
        <c:lblOffset val="100"/>
        <c:noMultiLvlLbl val="0"/>
      </c:catAx>
      <c:valAx>
        <c:axId val="44580224"/>
        <c:scaling>
          <c:orientation val="minMax"/>
        </c:scaling>
        <c:delete val="0"/>
        <c:axPos val="l"/>
        <c:numFmt formatCode="0%" sourceLinked="1"/>
        <c:majorTickMark val="none"/>
        <c:minorTickMark val="none"/>
        <c:tickLblPos val="nextTo"/>
        <c:crossAx val="44578688"/>
        <c:crosses val="autoZero"/>
        <c:crossBetween val="between"/>
      </c:valAx>
    </c:plotArea>
    <c:legend>
      <c:legendPos val="b"/>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Sheet1!$N$32:$N$35</c:f>
              <c:strCache>
                <c:ptCount val="4"/>
                <c:pt idx="0">
                  <c:v>Unsatisfactory</c:v>
                </c:pt>
                <c:pt idx="1">
                  <c:v>Satisfactory</c:v>
                </c:pt>
                <c:pt idx="2">
                  <c:v>Good </c:v>
                </c:pt>
                <c:pt idx="3">
                  <c:v>Very Good</c:v>
                </c:pt>
              </c:strCache>
            </c:strRef>
          </c:cat>
          <c:val>
            <c:numRef>
              <c:f>Sheet1!$O$32:$O$35</c:f>
              <c:numCache>
                <c:formatCode>0%</c:formatCode>
                <c:ptCount val="4"/>
                <c:pt idx="0">
                  <c:v>8.0000000000000043E-2</c:v>
                </c:pt>
                <c:pt idx="1">
                  <c:v>0.2</c:v>
                </c:pt>
                <c:pt idx="2">
                  <c:v>0.47000000000000008</c:v>
                </c:pt>
                <c:pt idx="3">
                  <c:v>0.25</c:v>
                </c:pt>
              </c:numCache>
            </c:numRef>
          </c:val>
        </c:ser>
        <c:dLbls>
          <c:showLegendKey val="0"/>
          <c:showVal val="1"/>
          <c:showCatName val="0"/>
          <c:showSerName val="0"/>
          <c:showPercent val="0"/>
          <c:showBubbleSize val="0"/>
        </c:dLbls>
        <c:gapWidth val="75"/>
        <c:shape val="cylinder"/>
        <c:axId val="44605824"/>
        <c:axId val="44607360"/>
        <c:axId val="0"/>
      </c:bar3DChart>
      <c:catAx>
        <c:axId val="44605824"/>
        <c:scaling>
          <c:orientation val="minMax"/>
        </c:scaling>
        <c:delete val="0"/>
        <c:axPos val="b"/>
        <c:majorTickMark val="none"/>
        <c:minorTickMark val="none"/>
        <c:tickLblPos val="nextTo"/>
        <c:crossAx val="44607360"/>
        <c:crosses val="autoZero"/>
        <c:auto val="1"/>
        <c:lblAlgn val="ctr"/>
        <c:lblOffset val="100"/>
        <c:noMultiLvlLbl val="0"/>
      </c:catAx>
      <c:valAx>
        <c:axId val="44607360"/>
        <c:scaling>
          <c:orientation val="minMax"/>
        </c:scaling>
        <c:delete val="0"/>
        <c:axPos val="l"/>
        <c:numFmt formatCode="0%" sourceLinked="1"/>
        <c:majorTickMark val="none"/>
        <c:minorTickMark val="none"/>
        <c:tickLblPos val="nextTo"/>
        <c:crossAx val="44605824"/>
        <c:crosses val="autoZero"/>
        <c:crossBetween val="between"/>
      </c:valAx>
    </c:plotArea>
    <c:legend>
      <c:legendPos val="b"/>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Sheet1!$P$32:$P$35</c:f>
              <c:strCache>
                <c:ptCount val="4"/>
                <c:pt idx="0">
                  <c:v>Unsatisfactory</c:v>
                </c:pt>
                <c:pt idx="1">
                  <c:v>Satisfactory</c:v>
                </c:pt>
                <c:pt idx="2">
                  <c:v>Good </c:v>
                </c:pt>
                <c:pt idx="3">
                  <c:v>Very Good</c:v>
                </c:pt>
              </c:strCache>
            </c:strRef>
          </c:cat>
          <c:val>
            <c:numRef>
              <c:f>Sheet1!$Q$32:$Q$35</c:f>
              <c:numCache>
                <c:formatCode>0%</c:formatCode>
                <c:ptCount val="4"/>
                <c:pt idx="0">
                  <c:v>0.16</c:v>
                </c:pt>
                <c:pt idx="1">
                  <c:v>0.24000000000000021</c:v>
                </c:pt>
                <c:pt idx="2">
                  <c:v>0.45</c:v>
                </c:pt>
                <c:pt idx="3">
                  <c:v>0.1</c:v>
                </c:pt>
              </c:numCache>
            </c:numRef>
          </c:val>
        </c:ser>
        <c:dLbls>
          <c:showLegendKey val="0"/>
          <c:showVal val="1"/>
          <c:showCatName val="0"/>
          <c:showSerName val="0"/>
          <c:showPercent val="0"/>
          <c:showBubbleSize val="0"/>
        </c:dLbls>
        <c:gapWidth val="75"/>
        <c:shape val="cylinder"/>
        <c:axId val="44636800"/>
        <c:axId val="44642688"/>
        <c:axId val="0"/>
      </c:bar3DChart>
      <c:catAx>
        <c:axId val="44636800"/>
        <c:scaling>
          <c:orientation val="minMax"/>
        </c:scaling>
        <c:delete val="0"/>
        <c:axPos val="b"/>
        <c:majorTickMark val="none"/>
        <c:minorTickMark val="none"/>
        <c:tickLblPos val="nextTo"/>
        <c:crossAx val="44642688"/>
        <c:crosses val="autoZero"/>
        <c:auto val="1"/>
        <c:lblAlgn val="ctr"/>
        <c:lblOffset val="100"/>
        <c:noMultiLvlLbl val="0"/>
      </c:catAx>
      <c:valAx>
        <c:axId val="44642688"/>
        <c:scaling>
          <c:orientation val="minMax"/>
        </c:scaling>
        <c:delete val="0"/>
        <c:axPos val="l"/>
        <c:numFmt formatCode="0%" sourceLinked="1"/>
        <c:majorTickMark val="none"/>
        <c:minorTickMark val="none"/>
        <c:tickLblPos val="nextTo"/>
        <c:crossAx val="44636800"/>
        <c:crosses val="autoZero"/>
        <c:crossBetween val="between"/>
      </c:valAx>
    </c:plotArea>
    <c:legend>
      <c:legendPos val="b"/>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Sheet1!$R$32:$R$35</c:f>
              <c:strCache>
                <c:ptCount val="4"/>
                <c:pt idx="0">
                  <c:v>Unsatisfactory</c:v>
                </c:pt>
                <c:pt idx="1">
                  <c:v>Satisfactory</c:v>
                </c:pt>
                <c:pt idx="2">
                  <c:v>Good </c:v>
                </c:pt>
                <c:pt idx="3">
                  <c:v>Very Good</c:v>
                </c:pt>
              </c:strCache>
            </c:strRef>
          </c:cat>
          <c:val>
            <c:numRef>
              <c:f>Sheet1!$S$32:$S$35</c:f>
              <c:numCache>
                <c:formatCode>0%</c:formatCode>
                <c:ptCount val="4"/>
                <c:pt idx="0">
                  <c:v>0.05</c:v>
                </c:pt>
                <c:pt idx="1">
                  <c:v>0.12000000000000002</c:v>
                </c:pt>
                <c:pt idx="2">
                  <c:v>0.63000000000000111</c:v>
                </c:pt>
                <c:pt idx="3">
                  <c:v>0.30000000000000032</c:v>
                </c:pt>
              </c:numCache>
            </c:numRef>
          </c:val>
        </c:ser>
        <c:dLbls>
          <c:showLegendKey val="0"/>
          <c:showVal val="1"/>
          <c:showCatName val="0"/>
          <c:showSerName val="0"/>
          <c:showPercent val="0"/>
          <c:showBubbleSize val="0"/>
        </c:dLbls>
        <c:gapWidth val="75"/>
        <c:shape val="cylinder"/>
        <c:axId val="44672128"/>
        <c:axId val="44673664"/>
        <c:axId val="0"/>
      </c:bar3DChart>
      <c:catAx>
        <c:axId val="44672128"/>
        <c:scaling>
          <c:orientation val="minMax"/>
        </c:scaling>
        <c:delete val="0"/>
        <c:axPos val="b"/>
        <c:majorTickMark val="none"/>
        <c:minorTickMark val="none"/>
        <c:tickLblPos val="nextTo"/>
        <c:crossAx val="44673664"/>
        <c:crosses val="autoZero"/>
        <c:auto val="1"/>
        <c:lblAlgn val="ctr"/>
        <c:lblOffset val="100"/>
        <c:noMultiLvlLbl val="0"/>
      </c:catAx>
      <c:valAx>
        <c:axId val="44673664"/>
        <c:scaling>
          <c:orientation val="minMax"/>
        </c:scaling>
        <c:delete val="0"/>
        <c:axPos val="l"/>
        <c:numFmt formatCode="0%" sourceLinked="1"/>
        <c:majorTickMark val="none"/>
        <c:minorTickMark val="none"/>
        <c:tickLblPos val="nextTo"/>
        <c:crossAx val="44672128"/>
        <c:crosses val="autoZero"/>
        <c:crossBetween val="between"/>
      </c:valAx>
    </c:plotArea>
    <c:legend>
      <c:legendPos val="b"/>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Sheet2!$B$3:$B$6</c:f>
              <c:strCache>
                <c:ptCount val="4"/>
                <c:pt idx="0">
                  <c:v>Unsatisfactory</c:v>
                </c:pt>
                <c:pt idx="1">
                  <c:v>Satisfactory</c:v>
                </c:pt>
                <c:pt idx="2">
                  <c:v>Good </c:v>
                </c:pt>
                <c:pt idx="3">
                  <c:v>Very Good</c:v>
                </c:pt>
              </c:strCache>
            </c:strRef>
          </c:cat>
          <c:val>
            <c:numRef>
              <c:f>Sheet2!$C$3:$C$6</c:f>
              <c:numCache>
                <c:formatCode>0%</c:formatCode>
                <c:ptCount val="4"/>
                <c:pt idx="0">
                  <c:v>0.1</c:v>
                </c:pt>
                <c:pt idx="1">
                  <c:v>0.15000000000000024</c:v>
                </c:pt>
                <c:pt idx="2">
                  <c:v>0.5</c:v>
                </c:pt>
                <c:pt idx="3">
                  <c:v>0.25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Sheet2!$D$3:$D$6</c:f>
              <c:strCache>
                <c:ptCount val="4"/>
                <c:pt idx="0">
                  <c:v>Unsatisfactory</c:v>
                </c:pt>
                <c:pt idx="1">
                  <c:v>Satisfactory</c:v>
                </c:pt>
                <c:pt idx="2">
                  <c:v>Good </c:v>
                </c:pt>
                <c:pt idx="3">
                  <c:v>Very Good</c:v>
                </c:pt>
              </c:strCache>
            </c:strRef>
          </c:cat>
          <c:val>
            <c:numRef>
              <c:f>Sheet2!$E$3:$E$6</c:f>
              <c:numCache>
                <c:formatCode>0%</c:formatCode>
                <c:ptCount val="4"/>
                <c:pt idx="0">
                  <c:v>0.05</c:v>
                </c:pt>
                <c:pt idx="1">
                  <c:v>0.1</c:v>
                </c:pt>
                <c:pt idx="2">
                  <c:v>0.5</c:v>
                </c:pt>
                <c:pt idx="3">
                  <c:v>0.35000000000000031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Sheet2!$F$3:$F$6</c:f>
              <c:strCache>
                <c:ptCount val="4"/>
                <c:pt idx="0">
                  <c:v>Unsatisfactory</c:v>
                </c:pt>
                <c:pt idx="1">
                  <c:v>Satisfactory</c:v>
                </c:pt>
                <c:pt idx="2">
                  <c:v>Good </c:v>
                </c:pt>
                <c:pt idx="3">
                  <c:v>Very Good</c:v>
                </c:pt>
              </c:strCache>
            </c:strRef>
          </c:cat>
          <c:val>
            <c:numRef>
              <c:f>Sheet2!$G$3:$G$6</c:f>
              <c:numCache>
                <c:formatCode>0%</c:formatCode>
                <c:ptCount val="4"/>
                <c:pt idx="0">
                  <c:v>0.05</c:v>
                </c:pt>
                <c:pt idx="1">
                  <c:v>0.2</c:v>
                </c:pt>
                <c:pt idx="2">
                  <c:v>0.4</c:v>
                </c:pt>
                <c:pt idx="3">
                  <c:v>0.35000000000000031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Sheet2!$H$3:$H$6</c:f>
              <c:strCache>
                <c:ptCount val="4"/>
                <c:pt idx="0">
                  <c:v>Unsatisfactory</c:v>
                </c:pt>
                <c:pt idx="1">
                  <c:v>Satisfactory</c:v>
                </c:pt>
                <c:pt idx="2">
                  <c:v>Good </c:v>
                </c:pt>
                <c:pt idx="3">
                  <c:v>Very Good</c:v>
                </c:pt>
              </c:strCache>
            </c:strRef>
          </c:cat>
          <c:val>
            <c:numRef>
              <c:f>Sheet2!$I$3:$I$6</c:f>
              <c:numCache>
                <c:formatCode>0%</c:formatCode>
                <c:ptCount val="4"/>
                <c:pt idx="0">
                  <c:v>0.1</c:v>
                </c:pt>
                <c:pt idx="1">
                  <c:v>0.2</c:v>
                </c:pt>
                <c:pt idx="2">
                  <c:v>0.5</c:v>
                </c:pt>
                <c:pt idx="3">
                  <c:v>0.2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Sheet2!$J$3:$J$6</c:f>
              <c:strCache>
                <c:ptCount val="4"/>
                <c:pt idx="0">
                  <c:v>Unsatisfactory</c:v>
                </c:pt>
                <c:pt idx="1">
                  <c:v>Satisfactory</c:v>
                </c:pt>
                <c:pt idx="2">
                  <c:v>Good </c:v>
                </c:pt>
                <c:pt idx="3">
                  <c:v>Very Good</c:v>
                </c:pt>
              </c:strCache>
            </c:strRef>
          </c:cat>
          <c:val>
            <c:numRef>
              <c:f>Sheet2!$K$3:$K$6</c:f>
              <c:numCache>
                <c:formatCode>0%</c:formatCode>
                <c:ptCount val="4"/>
                <c:pt idx="0">
                  <c:v>0.1</c:v>
                </c:pt>
                <c:pt idx="1">
                  <c:v>0.25</c:v>
                </c:pt>
                <c:pt idx="2">
                  <c:v>0.5</c:v>
                </c:pt>
                <c:pt idx="3">
                  <c:v>0.15000000000000024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Sheet1!$K$2:$K$5</c:f>
              <c:strCache>
                <c:ptCount val="4"/>
                <c:pt idx="0">
                  <c:v>Unsatisfactory</c:v>
                </c:pt>
                <c:pt idx="1">
                  <c:v>Satisfactory</c:v>
                </c:pt>
                <c:pt idx="2">
                  <c:v>Good </c:v>
                </c:pt>
                <c:pt idx="3">
                  <c:v>Very Good</c:v>
                </c:pt>
              </c:strCache>
            </c:strRef>
          </c:cat>
          <c:val>
            <c:numRef>
              <c:f>Sheet1!$L$2:$L$5</c:f>
              <c:numCache>
                <c:formatCode>0%</c:formatCode>
                <c:ptCount val="4"/>
                <c:pt idx="0">
                  <c:v>0.14000000000000001</c:v>
                </c:pt>
                <c:pt idx="1">
                  <c:v>0.23</c:v>
                </c:pt>
                <c:pt idx="2">
                  <c:v>0.47000000000000008</c:v>
                </c:pt>
                <c:pt idx="3">
                  <c:v>0.16</c:v>
                </c:pt>
              </c:numCache>
            </c:numRef>
          </c:val>
        </c:ser>
        <c:dLbls>
          <c:showLegendKey val="0"/>
          <c:showVal val="1"/>
          <c:showCatName val="0"/>
          <c:showSerName val="0"/>
          <c:showPercent val="0"/>
          <c:showBubbleSize val="0"/>
        </c:dLbls>
        <c:gapWidth val="75"/>
        <c:shape val="cylinder"/>
        <c:axId val="42002304"/>
        <c:axId val="42003840"/>
        <c:axId val="0"/>
      </c:bar3DChart>
      <c:catAx>
        <c:axId val="42002304"/>
        <c:scaling>
          <c:orientation val="minMax"/>
        </c:scaling>
        <c:delete val="0"/>
        <c:axPos val="b"/>
        <c:majorTickMark val="none"/>
        <c:minorTickMark val="none"/>
        <c:tickLblPos val="nextTo"/>
        <c:crossAx val="42003840"/>
        <c:crosses val="autoZero"/>
        <c:auto val="1"/>
        <c:lblAlgn val="ctr"/>
        <c:lblOffset val="100"/>
        <c:noMultiLvlLbl val="0"/>
      </c:catAx>
      <c:valAx>
        <c:axId val="42003840"/>
        <c:scaling>
          <c:orientation val="minMax"/>
        </c:scaling>
        <c:delete val="0"/>
        <c:axPos val="l"/>
        <c:numFmt formatCode="0%" sourceLinked="1"/>
        <c:majorTickMark val="none"/>
        <c:minorTickMark val="none"/>
        <c:tickLblPos val="nextTo"/>
        <c:crossAx val="42002304"/>
        <c:crosses val="autoZero"/>
        <c:crossBetween val="between"/>
      </c:valAx>
    </c:plotArea>
    <c:legend>
      <c:legendPos val="b"/>
      <c:overlay val="0"/>
    </c:legend>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Sheet2!$L$3:$L$6</c:f>
              <c:strCache>
                <c:ptCount val="4"/>
                <c:pt idx="0">
                  <c:v>Unsatisfactory</c:v>
                </c:pt>
                <c:pt idx="1">
                  <c:v>Satisfactory</c:v>
                </c:pt>
                <c:pt idx="2">
                  <c:v>Good </c:v>
                </c:pt>
                <c:pt idx="3">
                  <c:v>Very Good</c:v>
                </c:pt>
              </c:strCache>
            </c:strRef>
          </c:cat>
          <c:val>
            <c:numRef>
              <c:f>Sheet2!$M$3:$M$6</c:f>
              <c:numCache>
                <c:formatCode>0%</c:formatCode>
                <c:ptCount val="4"/>
                <c:pt idx="0">
                  <c:v>0.2</c:v>
                </c:pt>
                <c:pt idx="1">
                  <c:v>0.30000000000000032</c:v>
                </c:pt>
                <c:pt idx="2">
                  <c:v>0.35000000000000031</c:v>
                </c:pt>
                <c:pt idx="3">
                  <c:v>0.25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Sheet2!$N$3:$N$6</c:f>
              <c:strCache>
                <c:ptCount val="4"/>
                <c:pt idx="0">
                  <c:v>Unsatisfactory</c:v>
                </c:pt>
                <c:pt idx="1">
                  <c:v>Satisfactory</c:v>
                </c:pt>
                <c:pt idx="2">
                  <c:v>Good </c:v>
                </c:pt>
                <c:pt idx="3">
                  <c:v>Very Good</c:v>
                </c:pt>
              </c:strCache>
            </c:strRef>
          </c:cat>
          <c:val>
            <c:numRef>
              <c:f>Sheet2!$O$3:$O$6</c:f>
              <c:numCache>
                <c:formatCode>0%</c:formatCode>
                <c:ptCount val="4"/>
                <c:pt idx="0">
                  <c:v>0.1</c:v>
                </c:pt>
                <c:pt idx="1">
                  <c:v>0.2</c:v>
                </c:pt>
                <c:pt idx="2">
                  <c:v>0.45</c:v>
                </c:pt>
                <c:pt idx="3">
                  <c:v>0.25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Sheet2!$P$3:$P$6</c:f>
              <c:strCache>
                <c:ptCount val="4"/>
                <c:pt idx="0">
                  <c:v>Unsatisfactory</c:v>
                </c:pt>
                <c:pt idx="1">
                  <c:v>Satisfactory</c:v>
                </c:pt>
                <c:pt idx="2">
                  <c:v>Good </c:v>
                </c:pt>
                <c:pt idx="3">
                  <c:v>Very Good</c:v>
                </c:pt>
              </c:strCache>
            </c:strRef>
          </c:cat>
          <c:val>
            <c:numRef>
              <c:f>Sheet2!$Q$3:$Q$6</c:f>
              <c:numCache>
                <c:formatCode>0%</c:formatCode>
                <c:ptCount val="4"/>
                <c:pt idx="0">
                  <c:v>0.15000000000000024</c:v>
                </c:pt>
                <c:pt idx="1">
                  <c:v>0.35000000000000031</c:v>
                </c:pt>
                <c:pt idx="2">
                  <c:v>0.45</c:v>
                </c:pt>
                <c:pt idx="3">
                  <c:v>0.05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Sheet2!$R$3:$R$6</c:f>
              <c:strCache>
                <c:ptCount val="4"/>
                <c:pt idx="0">
                  <c:v>Unsatisfactory</c:v>
                </c:pt>
                <c:pt idx="1">
                  <c:v>Satisfactory</c:v>
                </c:pt>
                <c:pt idx="2">
                  <c:v>Good </c:v>
                </c:pt>
                <c:pt idx="3">
                  <c:v>Very Good</c:v>
                </c:pt>
              </c:strCache>
            </c:strRef>
          </c:cat>
          <c:val>
            <c:numRef>
              <c:f>Sheet2!$S$3:$S$6</c:f>
              <c:numCache>
                <c:formatCode>0%</c:formatCode>
                <c:ptCount val="4"/>
                <c:pt idx="0">
                  <c:v>0.05</c:v>
                </c:pt>
                <c:pt idx="1">
                  <c:v>0.15000000000000024</c:v>
                </c:pt>
                <c:pt idx="2">
                  <c:v>0.55000000000000004</c:v>
                </c:pt>
                <c:pt idx="3">
                  <c:v>0.25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Sheet2!$B$9:$B$12</c:f>
              <c:strCache>
                <c:ptCount val="4"/>
                <c:pt idx="0">
                  <c:v>Unsatisfactory</c:v>
                </c:pt>
                <c:pt idx="1">
                  <c:v>Satisfactory</c:v>
                </c:pt>
                <c:pt idx="2">
                  <c:v>Good </c:v>
                </c:pt>
                <c:pt idx="3">
                  <c:v>Very Good</c:v>
                </c:pt>
              </c:strCache>
            </c:strRef>
          </c:cat>
          <c:val>
            <c:numRef>
              <c:f>Sheet2!$C$9:$C$12</c:f>
              <c:numCache>
                <c:formatCode>0%</c:formatCode>
                <c:ptCount val="4"/>
                <c:pt idx="0">
                  <c:v>8.0000000000000043E-2</c:v>
                </c:pt>
                <c:pt idx="1">
                  <c:v>7.0000000000000021E-2</c:v>
                </c:pt>
                <c:pt idx="2">
                  <c:v>0.60000000000000064</c:v>
                </c:pt>
                <c:pt idx="3">
                  <c:v>0.25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Sheet2!$D$9:$D$12</c:f>
              <c:strCache>
                <c:ptCount val="4"/>
                <c:pt idx="0">
                  <c:v>Unsatisfactory</c:v>
                </c:pt>
                <c:pt idx="1">
                  <c:v>Satisfactory</c:v>
                </c:pt>
                <c:pt idx="2">
                  <c:v>Good </c:v>
                </c:pt>
                <c:pt idx="3">
                  <c:v>Very Good</c:v>
                </c:pt>
              </c:strCache>
            </c:strRef>
          </c:cat>
          <c:val>
            <c:numRef>
              <c:f>Sheet2!$E$9:$E$12</c:f>
              <c:numCache>
                <c:formatCode>0%</c:formatCode>
                <c:ptCount val="4"/>
                <c:pt idx="0">
                  <c:v>4.0000000000000022E-2</c:v>
                </c:pt>
                <c:pt idx="1">
                  <c:v>0.12000000000000002</c:v>
                </c:pt>
                <c:pt idx="2">
                  <c:v>0.55000000000000004</c:v>
                </c:pt>
                <c:pt idx="3">
                  <c:v>0.29000000000000031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Sheet2!$F$9:$F$12</c:f>
              <c:strCache>
                <c:ptCount val="4"/>
                <c:pt idx="0">
                  <c:v>Unsatisfactory</c:v>
                </c:pt>
                <c:pt idx="1">
                  <c:v>Satisfactory</c:v>
                </c:pt>
                <c:pt idx="2">
                  <c:v>Good </c:v>
                </c:pt>
                <c:pt idx="3">
                  <c:v>Very Good</c:v>
                </c:pt>
              </c:strCache>
            </c:strRef>
          </c:cat>
          <c:val>
            <c:numRef>
              <c:f>Sheet2!$G$9:$G$12</c:f>
              <c:numCache>
                <c:formatCode>0%</c:formatCode>
                <c:ptCount val="4"/>
                <c:pt idx="0">
                  <c:v>0.05</c:v>
                </c:pt>
                <c:pt idx="1">
                  <c:v>0.30000000000000032</c:v>
                </c:pt>
                <c:pt idx="2">
                  <c:v>0.35000000000000031</c:v>
                </c:pt>
                <c:pt idx="3">
                  <c:v>0.30000000000000032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Sheet2!$H$9:$H$12</c:f>
              <c:strCache>
                <c:ptCount val="4"/>
                <c:pt idx="0">
                  <c:v>Unsatisfactory</c:v>
                </c:pt>
                <c:pt idx="1">
                  <c:v>Satisfactory</c:v>
                </c:pt>
                <c:pt idx="2">
                  <c:v>Good </c:v>
                </c:pt>
                <c:pt idx="3">
                  <c:v>Very Good</c:v>
                </c:pt>
              </c:strCache>
            </c:strRef>
          </c:cat>
          <c:val>
            <c:numRef>
              <c:f>Sheet2!$I$9:$I$12</c:f>
              <c:numCache>
                <c:formatCode>0%</c:formatCode>
                <c:ptCount val="4"/>
                <c:pt idx="0">
                  <c:v>8.0000000000000043E-2</c:v>
                </c:pt>
                <c:pt idx="1">
                  <c:v>0.18000000000000024</c:v>
                </c:pt>
                <c:pt idx="2">
                  <c:v>0.64000000000000112</c:v>
                </c:pt>
                <c:pt idx="3">
                  <c:v>0.34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Sheet2!$J$9:$J$12</c:f>
              <c:strCache>
                <c:ptCount val="4"/>
                <c:pt idx="0">
                  <c:v>Unsatisfactory</c:v>
                </c:pt>
                <c:pt idx="1">
                  <c:v>Satisfactory</c:v>
                </c:pt>
                <c:pt idx="2">
                  <c:v>Good </c:v>
                </c:pt>
                <c:pt idx="3">
                  <c:v>Very Good</c:v>
                </c:pt>
              </c:strCache>
            </c:strRef>
          </c:cat>
          <c:val>
            <c:numRef>
              <c:f>Sheet2!$K$9:$K$12</c:f>
              <c:numCache>
                <c:formatCode>0%</c:formatCode>
                <c:ptCount val="4"/>
                <c:pt idx="0">
                  <c:v>7.0000000000000021E-2</c:v>
                </c:pt>
                <c:pt idx="1">
                  <c:v>0.25</c:v>
                </c:pt>
                <c:pt idx="2">
                  <c:v>0.5</c:v>
                </c:pt>
                <c:pt idx="3">
                  <c:v>0.18000000000000024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Sheet2!$L$9:$L$12</c:f>
              <c:strCache>
                <c:ptCount val="4"/>
                <c:pt idx="0">
                  <c:v>Unsatisfactory</c:v>
                </c:pt>
                <c:pt idx="1">
                  <c:v>Satisfactory</c:v>
                </c:pt>
                <c:pt idx="2">
                  <c:v>Good </c:v>
                </c:pt>
                <c:pt idx="3">
                  <c:v>Very Good</c:v>
                </c:pt>
              </c:strCache>
            </c:strRef>
          </c:cat>
          <c:val>
            <c:numRef>
              <c:f>Sheet2!$M$9:$M$12</c:f>
              <c:numCache>
                <c:formatCode>0%</c:formatCode>
                <c:ptCount val="4"/>
                <c:pt idx="0">
                  <c:v>0.14000000000000001</c:v>
                </c:pt>
                <c:pt idx="1">
                  <c:v>0.23</c:v>
                </c:pt>
                <c:pt idx="2">
                  <c:v>0.47000000000000008</c:v>
                </c:pt>
                <c:pt idx="3">
                  <c:v>0.16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Sheet1!$M$2:$M$5</c:f>
              <c:strCache>
                <c:ptCount val="4"/>
                <c:pt idx="0">
                  <c:v>Unsatisfactory</c:v>
                </c:pt>
                <c:pt idx="1">
                  <c:v>Satisfactory</c:v>
                </c:pt>
                <c:pt idx="2">
                  <c:v>Good </c:v>
                </c:pt>
                <c:pt idx="3">
                  <c:v>Very Good</c:v>
                </c:pt>
              </c:strCache>
            </c:strRef>
          </c:cat>
          <c:val>
            <c:numRef>
              <c:f>Sheet1!$N$2:$N$5</c:f>
              <c:numCache>
                <c:formatCode>0%</c:formatCode>
                <c:ptCount val="4"/>
                <c:pt idx="0">
                  <c:v>0.05</c:v>
                </c:pt>
                <c:pt idx="1">
                  <c:v>0.2</c:v>
                </c:pt>
                <c:pt idx="2">
                  <c:v>0.5</c:v>
                </c:pt>
                <c:pt idx="3">
                  <c:v>0.25</c:v>
                </c:pt>
              </c:numCache>
            </c:numRef>
          </c:val>
        </c:ser>
        <c:dLbls>
          <c:showLegendKey val="0"/>
          <c:showVal val="1"/>
          <c:showCatName val="0"/>
          <c:showSerName val="0"/>
          <c:showPercent val="0"/>
          <c:showBubbleSize val="0"/>
        </c:dLbls>
        <c:gapWidth val="75"/>
        <c:shape val="cylinder"/>
        <c:axId val="42037632"/>
        <c:axId val="42039168"/>
        <c:axId val="0"/>
      </c:bar3DChart>
      <c:catAx>
        <c:axId val="42037632"/>
        <c:scaling>
          <c:orientation val="minMax"/>
        </c:scaling>
        <c:delete val="0"/>
        <c:axPos val="b"/>
        <c:majorTickMark val="none"/>
        <c:minorTickMark val="none"/>
        <c:tickLblPos val="nextTo"/>
        <c:crossAx val="42039168"/>
        <c:crosses val="autoZero"/>
        <c:auto val="1"/>
        <c:lblAlgn val="ctr"/>
        <c:lblOffset val="100"/>
        <c:noMultiLvlLbl val="0"/>
      </c:catAx>
      <c:valAx>
        <c:axId val="42039168"/>
        <c:scaling>
          <c:orientation val="minMax"/>
        </c:scaling>
        <c:delete val="0"/>
        <c:axPos val="l"/>
        <c:numFmt formatCode="0%" sourceLinked="1"/>
        <c:majorTickMark val="none"/>
        <c:minorTickMark val="none"/>
        <c:tickLblPos val="nextTo"/>
        <c:crossAx val="42037632"/>
        <c:crosses val="autoZero"/>
        <c:crossBetween val="between"/>
      </c:valAx>
    </c:plotArea>
    <c:legend>
      <c:legendPos val="b"/>
      <c:overlay val="0"/>
    </c:legend>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Sheet2!$N$9:$N$12</c:f>
              <c:strCache>
                <c:ptCount val="4"/>
                <c:pt idx="0">
                  <c:v>Unsatisfactory</c:v>
                </c:pt>
                <c:pt idx="1">
                  <c:v>Satisfactory</c:v>
                </c:pt>
                <c:pt idx="2">
                  <c:v>Good </c:v>
                </c:pt>
                <c:pt idx="3">
                  <c:v>Very Good</c:v>
                </c:pt>
              </c:strCache>
            </c:strRef>
          </c:cat>
          <c:val>
            <c:numRef>
              <c:f>Sheet2!$O$9:$O$12</c:f>
              <c:numCache>
                <c:formatCode>0%</c:formatCode>
                <c:ptCount val="4"/>
                <c:pt idx="0">
                  <c:v>6.0000000000000032E-2</c:v>
                </c:pt>
                <c:pt idx="1">
                  <c:v>0.24000000000000021</c:v>
                </c:pt>
                <c:pt idx="2">
                  <c:v>0.4</c:v>
                </c:pt>
                <c:pt idx="3">
                  <c:v>0.30000000000000032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Sheet2!$P$9:$P$12</c:f>
              <c:strCache>
                <c:ptCount val="4"/>
                <c:pt idx="0">
                  <c:v>Unsatisfactory</c:v>
                </c:pt>
                <c:pt idx="1">
                  <c:v>Satisfactory</c:v>
                </c:pt>
                <c:pt idx="2">
                  <c:v>Good </c:v>
                </c:pt>
                <c:pt idx="3">
                  <c:v>Very Good</c:v>
                </c:pt>
              </c:strCache>
            </c:strRef>
          </c:cat>
          <c:val>
            <c:numRef>
              <c:f>Sheet2!$Q$9:$Q$12</c:f>
              <c:numCache>
                <c:formatCode>0%</c:formatCode>
                <c:ptCount val="4"/>
                <c:pt idx="0">
                  <c:v>0.16</c:v>
                </c:pt>
                <c:pt idx="1">
                  <c:v>0.30000000000000032</c:v>
                </c:pt>
                <c:pt idx="2">
                  <c:v>0.4</c:v>
                </c:pt>
                <c:pt idx="3">
                  <c:v>0.14000000000000001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Sheet2!$R$9:$R$12</c:f>
              <c:strCache>
                <c:ptCount val="4"/>
                <c:pt idx="0">
                  <c:v>Unsatisfactory</c:v>
                </c:pt>
                <c:pt idx="1">
                  <c:v>Satisfactory</c:v>
                </c:pt>
                <c:pt idx="2">
                  <c:v>Good </c:v>
                </c:pt>
                <c:pt idx="3">
                  <c:v>Very Good</c:v>
                </c:pt>
              </c:strCache>
            </c:strRef>
          </c:cat>
          <c:val>
            <c:numRef>
              <c:f>Sheet2!$S$9:$S$12</c:f>
              <c:numCache>
                <c:formatCode>0%</c:formatCode>
                <c:ptCount val="4"/>
                <c:pt idx="0">
                  <c:v>6.0000000000000032E-2</c:v>
                </c:pt>
                <c:pt idx="1">
                  <c:v>0.13</c:v>
                </c:pt>
                <c:pt idx="2">
                  <c:v>0.55000000000000004</c:v>
                </c:pt>
                <c:pt idx="3">
                  <c:v>0.26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Sheet2!$B$15:$B$18</c:f>
              <c:strCache>
                <c:ptCount val="4"/>
                <c:pt idx="0">
                  <c:v>Unsatisfactory</c:v>
                </c:pt>
                <c:pt idx="1">
                  <c:v>Satisfactory</c:v>
                </c:pt>
                <c:pt idx="2">
                  <c:v>Good </c:v>
                </c:pt>
                <c:pt idx="3">
                  <c:v>Very Good</c:v>
                </c:pt>
              </c:strCache>
            </c:strRef>
          </c:cat>
          <c:val>
            <c:numRef>
              <c:f>Sheet2!$C$15:$C$18</c:f>
              <c:numCache>
                <c:formatCode>0%</c:formatCode>
                <c:ptCount val="4"/>
                <c:pt idx="0">
                  <c:v>8.0000000000000043E-2</c:v>
                </c:pt>
                <c:pt idx="1">
                  <c:v>0.17</c:v>
                </c:pt>
                <c:pt idx="2">
                  <c:v>0.55000000000000004</c:v>
                </c:pt>
                <c:pt idx="3">
                  <c:v>0.2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Sheet2!$D$15:$D$18</c:f>
              <c:strCache>
                <c:ptCount val="4"/>
                <c:pt idx="0">
                  <c:v>Unsatisfactory</c:v>
                </c:pt>
                <c:pt idx="1">
                  <c:v>Satisfactory</c:v>
                </c:pt>
                <c:pt idx="2">
                  <c:v>Good </c:v>
                </c:pt>
                <c:pt idx="3">
                  <c:v>Very Good</c:v>
                </c:pt>
              </c:strCache>
            </c:strRef>
          </c:cat>
          <c:val>
            <c:numRef>
              <c:f>Sheet2!$E$15:$E$18</c:f>
              <c:numCache>
                <c:formatCode>0%</c:formatCode>
                <c:ptCount val="4"/>
                <c:pt idx="0">
                  <c:v>4.0000000000000022E-2</c:v>
                </c:pt>
                <c:pt idx="1">
                  <c:v>0.15000000000000024</c:v>
                </c:pt>
                <c:pt idx="2">
                  <c:v>0.48000000000000032</c:v>
                </c:pt>
                <c:pt idx="3">
                  <c:v>0.33000000000000063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Sheet2!$F$15:$F$18</c:f>
              <c:strCache>
                <c:ptCount val="4"/>
                <c:pt idx="0">
                  <c:v>Unsatisfactory</c:v>
                </c:pt>
                <c:pt idx="1">
                  <c:v>Satisfactory</c:v>
                </c:pt>
                <c:pt idx="2">
                  <c:v>Good </c:v>
                </c:pt>
                <c:pt idx="3">
                  <c:v>Very Good</c:v>
                </c:pt>
              </c:strCache>
            </c:strRef>
          </c:cat>
          <c:val>
            <c:numRef>
              <c:f>Sheet2!$G$15:$G$18</c:f>
              <c:numCache>
                <c:formatCode>0%</c:formatCode>
                <c:ptCount val="4"/>
                <c:pt idx="0">
                  <c:v>6.0000000000000032E-2</c:v>
                </c:pt>
                <c:pt idx="1">
                  <c:v>0.29000000000000031</c:v>
                </c:pt>
                <c:pt idx="2">
                  <c:v>0.30000000000000032</c:v>
                </c:pt>
                <c:pt idx="3">
                  <c:v>0.35000000000000031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Sheet2!$H$15:$H$18</c:f>
              <c:strCache>
                <c:ptCount val="4"/>
                <c:pt idx="0">
                  <c:v>Unsatisfactory</c:v>
                </c:pt>
                <c:pt idx="1">
                  <c:v>Satisfactory</c:v>
                </c:pt>
                <c:pt idx="2">
                  <c:v>Good </c:v>
                </c:pt>
                <c:pt idx="3">
                  <c:v>Very Good</c:v>
                </c:pt>
              </c:strCache>
            </c:strRef>
          </c:cat>
          <c:val>
            <c:numRef>
              <c:f>Sheet2!$I$15:$I$18</c:f>
              <c:numCache>
                <c:formatCode>0%</c:formatCode>
                <c:ptCount val="4"/>
                <c:pt idx="0">
                  <c:v>0.11</c:v>
                </c:pt>
                <c:pt idx="1">
                  <c:v>0.19</c:v>
                </c:pt>
                <c:pt idx="2">
                  <c:v>0.48000000000000032</c:v>
                </c:pt>
                <c:pt idx="3">
                  <c:v>0.22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Sheet2!$J$15:$J$18</c:f>
              <c:strCache>
                <c:ptCount val="4"/>
                <c:pt idx="0">
                  <c:v>Unsatisfactory</c:v>
                </c:pt>
                <c:pt idx="1">
                  <c:v>Satisfactory</c:v>
                </c:pt>
                <c:pt idx="2">
                  <c:v>Good </c:v>
                </c:pt>
                <c:pt idx="3">
                  <c:v>Very Good</c:v>
                </c:pt>
              </c:strCache>
            </c:strRef>
          </c:cat>
          <c:val>
            <c:numRef>
              <c:f>Sheet2!$K$15:$K$18</c:f>
              <c:numCache>
                <c:formatCode>0%</c:formatCode>
                <c:ptCount val="4"/>
                <c:pt idx="0">
                  <c:v>0.15000000000000024</c:v>
                </c:pt>
                <c:pt idx="1">
                  <c:v>0.25</c:v>
                </c:pt>
                <c:pt idx="2">
                  <c:v>0.45</c:v>
                </c:pt>
                <c:pt idx="3">
                  <c:v>0.15000000000000024</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Sheet2!$L$15:$L$18</c:f>
              <c:strCache>
                <c:ptCount val="4"/>
                <c:pt idx="0">
                  <c:v>Unsatisfactory</c:v>
                </c:pt>
                <c:pt idx="1">
                  <c:v>Satisfactory</c:v>
                </c:pt>
                <c:pt idx="2">
                  <c:v>Good </c:v>
                </c:pt>
                <c:pt idx="3">
                  <c:v>Very Good</c:v>
                </c:pt>
              </c:strCache>
            </c:strRef>
          </c:cat>
          <c:val>
            <c:numRef>
              <c:f>Sheet2!$M$15:$M$18</c:f>
              <c:numCache>
                <c:formatCode>0%</c:formatCode>
                <c:ptCount val="4"/>
                <c:pt idx="0">
                  <c:v>0.18000000000000024</c:v>
                </c:pt>
                <c:pt idx="1">
                  <c:v>0.28000000000000008</c:v>
                </c:pt>
                <c:pt idx="2">
                  <c:v>0.34</c:v>
                </c:pt>
                <c:pt idx="3">
                  <c:v>0.2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Sheet2!$N$15:$N$18</c:f>
              <c:strCache>
                <c:ptCount val="4"/>
                <c:pt idx="0">
                  <c:v>Unsatisfactory</c:v>
                </c:pt>
                <c:pt idx="1">
                  <c:v>Satisfactory</c:v>
                </c:pt>
                <c:pt idx="2">
                  <c:v>Good </c:v>
                </c:pt>
                <c:pt idx="3">
                  <c:v>Very Good</c:v>
                </c:pt>
              </c:strCache>
            </c:strRef>
          </c:cat>
          <c:val>
            <c:numRef>
              <c:f>Sheet2!$O$15:$O$18</c:f>
              <c:numCache>
                <c:formatCode>0%</c:formatCode>
                <c:ptCount val="4"/>
                <c:pt idx="0">
                  <c:v>8.0000000000000043E-2</c:v>
                </c:pt>
                <c:pt idx="1">
                  <c:v>0.22</c:v>
                </c:pt>
                <c:pt idx="2">
                  <c:v>0.44</c:v>
                </c:pt>
                <c:pt idx="3">
                  <c:v>0.26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Sheet1!$O$2:$O$5</c:f>
              <c:strCache>
                <c:ptCount val="4"/>
                <c:pt idx="0">
                  <c:v>Unsatisfactory</c:v>
                </c:pt>
                <c:pt idx="1">
                  <c:v>Satisfactory</c:v>
                </c:pt>
                <c:pt idx="2">
                  <c:v>Good </c:v>
                </c:pt>
                <c:pt idx="3">
                  <c:v>Very Good</c:v>
                </c:pt>
              </c:strCache>
            </c:strRef>
          </c:cat>
          <c:val>
            <c:numRef>
              <c:f>Sheet1!$P$2:$P$5</c:f>
              <c:numCache>
                <c:formatCode>0%</c:formatCode>
                <c:ptCount val="4"/>
                <c:pt idx="0">
                  <c:v>0.16</c:v>
                </c:pt>
                <c:pt idx="1">
                  <c:v>0.24000000000000021</c:v>
                </c:pt>
                <c:pt idx="2">
                  <c:v>0.55000000000000004</c:v>
                </c:pt>
                <c:pt idx="3">
                  <c:v>0.05</c:v>
                </c:pt>
              </c:numCache>
            </c:numRef>
          </c:val>
        </c:ser>
        <c:dLbls>
          <c:showLegendKey val="0"/>
          <c:showVal val="1"/>
          <c:showCatName val="0"/>
          <c:showSerName val="0"/>
          <c:showPercent val="0"/>
          <c:showBubbleSize val="0"/>
        </c:dLbls>
        <c:gapWidth val="75"/>
        <c:shape val="cylinder"/>
        <c:axId val="42093184"/>
        <c:axId val="42094976"/>
        <c:axId val="0"/>
      </c:bar3DChart>
      <c:catAx>
        <c:axId val="42093184"/>
        <c:scaling>
          <c:orientation val="minMax"/>
        </c:scaling>
        <c:delete val="0"/>
        <c:axPos val="b"/>
        <c:majorTickMark val="none"/>
        <c:minorTickMark val="none"/>
        <c:tickLblPos val="nextTo"/>
        <c:crossAx val="42094976"/>
        <c:crosses val="autoZero"/>
        <c:auto val="1"/>
        <c:lblAlgn val="ctr"/>
        <c:lblOffset val="100"/>
        <c:noMultiLvlLbl val="0"/>
      </c:catAx>
      <c:valAx>
        <c:axId val="42094976"/>
        <c:scaling>
          <c:orientation val="minMax"/>
        </c:scaling>
        <c:delete val="0"/>
        <c:axPos val="l"/>
        <c:numFmt formatCode="0%" sourceLinked="1"/>
        <c:majorTickMark val="none"/>
        <c:minorTickMark val="none"/>
        <c:tickLblPos val="nextTo"/>
        <c:crossAx val="42093184"/>
        <c:crosses val="autoZero"/>
        <c:crossBetween val="between"/>
      </c:valAx>
    </c:plotArea>
    <c:legend>
      <c:legendPos val="b"/>
      <c:overlay val="0"/>
    </c:legend>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Sheet2!$P$15:$P$18</c:f>
              <c:strCache>
                <c:ptCount val="4"/>
                <c:pt idx="0">
                  <c:v>Unsatisfactory</c:v>
                </c:pt>
                <c:pt idx="1">
                  <c:v>Satisfactory</c:v>
                </c:pt>
                <c:pt idx="2">
                  <c:v>Good </c:v>
                </c:pt>
                <c:pt idx="3">
                  <c:v>Very Good</c:v>
                </c:pt>
              </c:strCache>
            </c:strRef>
          </c:cat>
          <c:val>
            <c:numRef>
              <c:f>Sheet2!$Q$15:$Q$18</c:f>
              <c:numCache>
                <c:formatCode>0%</c:formatCode>
                <c:ptCount val="4"/>
                <c:pt idx="0">
                  <c:v>0.1</c:v>
                </c:pt>
                <c:pt idx="1">
                  <c:v>0.33000000000000063</c:v>
                </c:pt>
                <c:pt idx="2">
                  <c:v>0.47000000000000008</c:v>
                </c:pt>
                <c:pt idx="3">
                  <c:v>0.1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Sheet2!$R$15:$R$18</c:f>
              <c:strCache>
                <c:ptCount val="4"/>
                <c:pt idx="0">
                  <c:v>Unsatisfactory</c:v>
                </c:pt>
                <c:pt idx="1">
                  <c:v>Satisfactory</c:v>
                </c:pt>
                <c:pt idx="2">
                  <c:v>Good </c:v>
                </c:pt>
                <c:pt idx="3">
                  <c:v>Very Good</c:v>
                </c:pt>
              </c:strCache>
            </c:strRef>
          </c:cat>
          <c:val>
            <c:numRef>
              <c:f>Sheet2!$S$15:$S$18</c:f>
              <c:numCache>
                <c:formatCode>0%</c:formatCode>
                <c:ptCount val="4"/>
                <c:pt idx="0">
                  <c:v>4.0000000000000022E-2</c:v>
                </c:pt>
                <c:pt idx="1">
                  <c:v>0.14000000000000001</c:v>
                </c:pt>
                <c:pt idx="2">
                  <c:v>0.53</c:v>
                </c:pt>
                <c:pt idx="3">
                  <c:v>0.29000000000000031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Sheet2!$B$21:$B$24</c:f>
              <c:strCache>
                <c:ptCount val="4"/>
                <c:pt idx="0">
                  <c:v>Unsatisfactory</c:v>
                </c:pt>
                <c:pt idx="1">
                  <c:v>Satisfactory</c:v>
                </c:pt>
                <c:pt idx="2">
                  <c:v>Good </c:v>
                </c:pt>
                <c:pt idx="3">
                  <c:v>Very Good</c:v>
                </c:pt>
              </c:strCache>
            </c:strRef>
          </c:cat>
          <c:val>
            <c:numRef>
              <c:f>Sheet2!$C$21:$C$24</c:f>
              <c:numCache>
                <c:formatCode>0%</c:formatCode>
                <c:ptCount val="4"/>
                <c:pt idx="0">
                  <c:v>0.12000000000000002</c:v>
                </c:pt>
                <c:pt idx="1">
                  <c:v>0.2</c:v>
                </c:pt>
                <c:pt idx="2">
                  <c:v>0.54</c:v>
                </c:pt>
                <c:pt idx="3">
                  <c:v>0.14000000000000001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Sheet2!$D$21:$D$24</c:f>
              <c:strCache>
                <c:ptCount val="4"/>
                <c:pt idx="0">
                  <c:v>Unsatisfactory</c:v>
                </c:pt>
                <c:pt idx="1">
                  <c:v>Satisfactory</c:v>
                </c:pt>
                <c:pt idx="2">
                  <c:v>Good </c:v>
                </c:pt>
                <c:pt idx="3">
                  <c:v>Very Good</c:v>
                </c:pt>
              </c:strCache>
            </c:strRef>
          </c:cat>
          <c:val>
            <c:numRef>
              <c:f>Sheet2!$E$21:$E$24</c:f>
              <c:numCache>
                <c:formatCode>0%</c:formatCode>
                <c:ptCount val="4"/>
                <c:pt idx="0">
                  <c:v>6.0000000000000032E-2</c:v>
                </c:pt>
                <c:pt idx="1">
                  <c:v>0.16</c:v>
                </c:pt>
                <c:pt idx="2">
                  <c:v>0.4</c:v>
                </c:pt>
                <c:pt idx="3">
                  <c:v>0.38000000000000056</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Sheet2!$F$21:$F$24</c:f>
              <c:strCache>
                <c:ptCount val="4"/>
                <c:pt idx="0">
                  <c:v>Unsatisfactory</c:v>
                </c:pt>
                <c:pt idx="1">
                  <c:v>Satisfactory</c:v>
                </c:pt>
                <c:pt idx="2">
                  <c:v>Good </c:v>
                </c:pt>
                <c:pt idx="3">
                  <c:v>Very Good</c:v>
                </c:pt>
              </c:strCache>
            </c:strRef>
          </c:cat>
          <c:val>
            <c:numRef>
              <c:f>Sheet2!$G$21:$G$24</c:f>
              <c:numCache>
                <c:formatCode>0%</c:formatCode>
                <c:ptCount val="4"/>
                <c:pt idx="0">
                  <c:v>0.1</c:v>
                </c:pt>
                <c:pt idx="1">
                  <c:v>0.25</c:v>
                </c:pt>
                <c:pt idx="2">
                  <c:v>0.35000000000000031</c:v>
                </c:pt>
                <c:pt idx="3">
                  <c:v>0.30000000000000032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Sheet2!$H$21:$H$24</c:f>
              <c:strCache>
                <c:ptCount val="4"/>
                <c:pt idx="0">
                  <c:v>Unsatisfactory</c:v>
                </c:pt>
                <c:pt idx="1">
                  <c:v>Satisfactory</c:v>
                </c:pt>
                <c:pt idx="2">
                  <c:v>Good </c:v>
                </c:pt>
                <c:pt idx="3">
                  <c:v>Very Good</c:v>
                </c:pt>
              </c:strCache>
            </c:strRef>
          </c:cat>
          <c:val>
            <c:numRef>
              <c:f>Sheet2!$I$21:$I$24</c:f>
              <c:numCache>
                <c:formatCode>0%</c:formatCode>
                <c:ptCount val="4"/>
                <c:pt idx="0">
                  <c:v>0.12000000000000002</c:v>
                </c:pt>
                <c:pt idx="1">
                  <c:v>0.2</c:v>
                </c:pt>
                <c:pt idx="2">
                  <c:v>0.45</c:v>
                </c:pt>
                <c:pt idx="3">
                  <c:v>0.23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Sheet2!$J$21:$J$24</c:f>
              <c:strCache>
                <c:ptCount val="4"/>
                <c:pt idx="0">
                  <c:v>Unsatisfactory</c:v>
                </c:pt>
                <c:pt idx="1">
                  <c:v>Satisfactory</c:v>
                </c:pt>
                <c:pt idx="2">
                  <c:v>Good </c:v>
                </c:pt>
                <c:pt idx="3">
                  <c:v>Very Good</c:v>
                </c:pt>
              </c:strCache>
            </c:strRef>
          </c:cat>
          <c:val>
            <c:numRef>
              <c:f>Sheet2!$K$21:$K$24</c:f>
              <c:numCache>
                <c:formatCode>0%</c:formatCode>
                <c:ptCount val="4"/>
                <c:pt idx="0">
                  <c:v>0.15000000000000024</c:v>
                </c:pt>
                <c:pt idx="1">
                  <c:v>0.25</c:v>
                </c:pt>
                <c:pt idx="2">
                  <c:v>0.5</c:v>
                </c:pt>
                <c:pt idx="3">
                  <c:v>0.1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Sheet2!$L$21:$L$24</c:f>
              <c:strCache>
                <c:ptCount val="4"/>
                <c:pt idx="0">
                  <c:v>Unsatisfactory</c:v>
                </c:pt>
                <c:pt idx="1">
                  <c:v>Satisfactory</c:v>
                </c:pt>
                <c:pt idx="2">
                  <c:v>Good </c:v>
                </c:pt>
                <c:pt idx="3">
                  <c:v>Very Good</c:v>
                </c:pt>
              </c:strCache>
            </c:strRef>
          </c:cat>
          <c:val>
            <c:numRef>
              <c:f>Sheet2!$M$21:$M$24</c:f>
              <c:numCache>
                <c:formatCode>0%</c:formatCode>
                <c:ptCount val="4"/>
                <c:pt idx="0">
                  <c:v>0.14000000000000001</c:v>
                </c:pt>
                <c:pt idx="1">
                  <c:v>0.23</c:v>
                </c:pt>
                <c:pt idx="2">
                  <c:v>0.4</c:v>
                </c:pt>
                <c:pt idx="3">
                  <c:v>0.23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Sheet2!$N$21:$N$24</c:f>
              <c:strCache>
                <c:ptCount val="4"/>
                <c:pt idx="0">
                  <c:v>Unsatisfactory</c:v>
                </c:pt>
                <c:pt idx="1">
                  <c:v>Satisfactory</c:v>
                </c:pt>
                <c:pt idx="2">
                  <c:v>Good </c:v>
                </c:pt>
                <c:pt idx="3">
                  <c:v>Very Good</c:v>
                </c:pt>
              </c:strCache>
            </c:strRef>
          </c:cat>
          <c:val>
            <c:numRef>
              <c:f>Sheet2!$O$21:$O$24</c:f>
              <c:numCache>
                <c:formatCode>0%</c:formatCode>
                <c:ptCount val="4"/>
                <c:pt idx="0">
                  <c:v>0.05</c:v>
                </c:pt>
                <c:pt idx="1">
                  <c:v>0.2</c:v>
                </c:pt>
                <c:pt idx="2">
                  <c:v>0.45</c:v>
                </c:pt>
                <c:pt idx="3">
                  <c:v>0.30000000000000032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Sheet2!$P$21:$P$24</c:f>
              <c:strCache>
                <c:ptCount val="4"/>
                <c:pt idx="0">
                  <c:v>Unsatisfactory</c:v>
                </c:pt>
                <c:pt idx="1">
                  <c:v>Satisfactory</c:v>
                </c:pt>
                <c:pt idx="2">
                  <c:v>Good </c:v>
                </c:pt>
                <c:pt idx="3">
                  <c:v>Very Good</c:v>
                </c:pt>
              </c:strCache>
            </c:strRef>
          </c:cat>
          <c:val>
            <c:numRef>
              <c:f>Sheet2!$Q$21:$Q$24</c:f>
              <c:numCache>
                <c:formatCode>0%</c:formatCode>
                <c:ptCount val="4"/>
                <c:pt idx="0">
                  <c:v>0.13</c:v>
                </c:pt>
                <c:pt idx="1">
                  <c:v>0.30000000000000032</c:v>
                </c:pt>
                <c:pt idx="2">
                  <c:v>0.44</c:v>
                </c:pt>
                <c:pt idx="3">
                  <c:v>0.13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Sheet1!$Q$2:$Q$5</c:f>
              <c:strCache>
                <c:ptCount val="4"/>
                <c:pt idx="0">
                  <c:v>Unsatisfactory</c:v>
                </c:pt>
                <c:pt idx="1">
                  <c:v>Satisfactory</c:v>
                </c:pt>
                <c:pt idx="2">
                  <c:v>Good </c:v>
                </c:pt>
                <c:pt idx="3">
                  <c:v>Very Good</c:v>
                </c:pt>
              </c:strCache>
            </c:strRef>
          </c:cat>
          <c:val>
            <c:numRef>
              <c:f>Sheet1!$R$2:$R$5</c:f>
              <c:numCache>
                <c:formatCode>0%</c:formatCode>
                <c:ptCount val="4"/>
                <c:pt idx="0">
                  <c:v>0.05</c:v>
                </c:pt>
                <c:pt idx="1">
                  <c:v>7.0000000000000021E-2</c:v>
                </c:pt>
                <c:pt idx="2">
                  <c:v>0.68</c:v>
                </c:pt>
                <c:pt idx="3">
                  <c:v>0.30000000000000032</c:v>
                </c:pt>
              </c:numCache>
            </c:numRef>
          </c:val>
        </c:ser>
        <c:dLbls>
          <c:showLegendKey val="0"/>
          <c:showVal val="1"/>
          <c:showCatName val="0"/>
          <c:showSerName val="0"/>
          <c:showPercent val="0"/>
          <c:showBubbleSize val="0"/>
        </c:dLbls>
        <c:gapWidth val="75"/>
        <c:shape val="cylinder"/>
        <c:axId val="42112512"/>
        <c:axId val="42114048"/>
        <c:axId val="0"/>
      </c:bar3DChart>
      <c:catAx>
        <c:axId val="42112512"/>
        <c:scaling>
          <c:orientation val="minMax"/>
        </c:scaling>
        <c:delete val="0"/>
        <c:axPos val="b"/>
        <c:majorTickMark val="none"/>
        <c:minorTickMark val="none"/>
        <c:tickLblPos val="nextTo"/>
        <c:crossAx val="42114048"/>
        <c:crosses val="autoZero"/>
        <c:auto val="1"/>
        <c:lblAlgn val="ctr"/>
        <c:lblOffset val="100"/>
        <c:noMultiLvlLbl val="0"/>
      </c:catAx>
      <c:valAx>
        <c:axId val="42114048"/>
        <c:scaling>
          <c:orientation val="minMax"/>
        </c:scaling>
        <c:delete val="0"/>
        <c:axPos val="l"/>
        <c:numFmt formatCode="0%" sourceLinked="1"/>
        <c:majorTickMark val="none"/>
        <c:minorTickMark val="none"/>
        <c:tickLblPos val="nextTo"/>
        <c:crossAx val="42112512"/>
        <c:crosses val="autoZero"/>
        <c:crossBetween val="between"/>
      </c:valAx>
    </c:plotArea>
    <c:legend>
      <c:legendPos val="b"/>
      <c:overlay val="0"/>
    </c:legend>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Sheet2!$R$21:$R$24</c:f>
              <c:strCache>
                <c:ptCount val="4"/>
                <c:pt idx="0">
                  <c:v>Unsatisfactory</c:v>
                </c:pt>
                <c:pt idx="1">
                  <c:v>Satisfactory</c:v>
                </c:pt>
                <c:pt idx="2">
                  <c:v>Good </c:v>
                </c:pt>
                <c:pt idx="3">
                  <c:v>Very Good</c:v>
                </c:pt>
              </c:strCache>
            </c:strRef>
          </c:cat>
          <c:val>
            <c:numRef>
              <c:f>Sheet2!$S$21:$S$24</c:f>
              <c:numCache>
                <c:formatCode>0%</c:formatCode>
                <c:ptCount val="4"/>
                <c:pt idx="0">
                  <c:v>0.05</c:v>
                </c:pt>
                <c:pt idx="1">
                  <c:v>0.12000000000000002</c:v>
                </c:pt>
                <c:pt idx="2">
                  <c:v>0.5</c:v>
                </c:pt>
                <c:pt idx="3">
                  <c:v>0.33000000000000063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Sheet2!$B$27:$B$30</c:f>
              <c:strCache>
                <c:ptCount val="4"/>
                <c:pt idx="0">
                  <c:v>Unsatisfactory</c:v>
                </c:pt>
                <c:pt idx="1">
                  <c:v>Satisfactory</c:v>
                </c:pt>
                <c:pt idx="2">
                  <c:v>Good </c:v>
                </c:pt>
                <c:pt idx="3">
                  <c:v>Very Good</c:v>
                </c:pt>
              </c:strCache>
            </c:strRef>
          </c:cat>
          <c:val>
            <c:numRef>
              <c:f>Sheet2!$C$27:$C$30</c:f>
              <c:numCache>
                <c:formatCode>0%</c:formatCode>
                <c:ptCount val="4"/>
                <c:pt idx="0">
                  <c:v>9.0000000000000024E-2</c:v>
                </c:pt>
                <c:pt idx="1">
                  <c:v>0.22</c:v>
                </c:pt>
                <c:pt idx="2">
                  <c:v>0.5</c:v>
                </c:pt>
                <c:pt idx="3">
                  <c:v>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Sheet2!$D$27:$D$30</c:f>
              <c:strCache>
                <c:ptCount val="4"/>
                <c:pt idx="0">
                  <c:v>Unsatisfactory</c:v>
                </c:pt>
                <c:pt idx="1">
                  <c:v>Satisfactory</c:v>
                </c:pt>
                <c:pt idx="2">
                  <c:v>Good </c:v>
                </c:pt>
                <c:pt idx="3">
                  <c:v>Very Good</c:v>
                </c:pt>
              </c:strCache>
            </c:strRef>
          </c:cat>
          <c:val>
            <c:numRef>
              <c:f>Sheet2!$E$27:$E$30</c:f>
              <c:numCache>
                <c:formatCode>0%</c:formatCode>
                <c:ptCount val="4"/>
                <c:pt idx="0">
                  <c:v>8.0000000000000043E-2</c:v>
                </c:pt>
                <c:pt idx="1">
                  <c:v>0.16</c:v>
                </c:pt>
                <c:pt idx="2">
                  <c:v>0.47000000000000008</c:v>
                </c:pt>
                <c:pt idx="3">
                  <c:v>0.29000000000000031</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Sheet2!$F$27:$F$30</c:f>
              <c:strCache>
                <c:ptCount val="4"/>
                <c:pt idx="0">
                  <c:v>Unsatisfactory</c:v>
                </c:pt>
                <c:pt idx="1">
                  <c:v>Satisfactory</c:v>
                </c:pt>
                <c:pt idx="2">
                  <c:v>Good </c:v>
                </c:pt>
                <c:pt idx="3">
                  <c:v>Very Good</c:v>
                </c:pt>
              </c:strCache>
            </c:strRef>
          </c:cat>
          <c:val>
            <c:numRef>
              <c:f>Sheet2!$G$27:$G$30</c:f>
              <c:numCache>
                <c:formatCode>0%</c:formatCode>
                <c:ptCount val="4"/>
                <c:pt idx="0">
                  <c:v>0.12000000000000002</c:v>
                </c:pt>
                <c:pt idx="1">
                  <c:v>0.30000000000000032</c:v>
                </c:pt>
                <c:pt idx="2">
                  <c:v>0.39000000000000046</c:v>
                </c:pt>
                <c:pt idx="3">
                  <c:v>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Sheet2!$H$27:$H$30</c:f>
              <c:strCache>
                <c:ptCount val="4"/>
                <c:pt idx="0">
                  <c:v>Unsatisfactory</c:v>
                </c:pt>
                <c:pt idx="1">
                  <c:v>Satisfactory</c:v>
                </c:pt>
                <c:pt idx="2">
                  <c:v>Good </c:v>
                </c:pt>
                <c:pt idx="3">
                  <c:v>Very Good</c:v>
                </c:pt>
              </c:strCache>
            </c:strRef>
          </c:cat>
          <c:val>
            <c:numRef>
              <c:f>Sheet2!$I$27:$I$30</c:f>
              <c:numCache>
                <c:formatCode>0%</c:formatCode>
                <c:ptCount val="4"/>
                <c:pt idx="0">
                  <c:v>0.1</c:v>
                </c:pt>
                <c:pt idx="1">
                  <c:v>0.22</c:v>
                </c:pt>
                <c:pt idx="2">
                  <c:v>0.44</c:v>
                </c:pt>
                <c:pt idx="3">
                  <c:v>0.24000000000000019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Sheet2!$J$27:$J$30</c:f>
              <c:strCache>
                <c:ptCount val="4"/>
                <c:pt idx="0">
                  <c:v>Unsatisfactory</c:v>
                </c:pt>
                <c:pt idx="1">
                  <c:v>Satisfactory</c:v>
                </c:pt>
                <c:pt idx="2">
                  <c:v>Good </c:v>
                </c:pt>
                <c:pt idx="3">
                  <c:v>Very Good</c:v>
                </c:pt>
              </c:strCache>
            </c:strRef>
          </c:cat>
          <c:val>
            <c:numRef>
              <c:f>Sheet2!$K$27:$K$30</c:f>
              <c:numCache>
                <c:formatCode>0%</c:formatCode>
                <c:ptCount val="4"/>
                <c:pt idx="0">
                  <c:v>0.15000000000000019</c:v>
                </c:pt>
                <c:pt idx="1">
                  <c:v>0.25</c:v>
                </c:pt>
                <c:pt idx="2">
                  <c:v>0.45</c:v>
                </c:pt>
                <c:pt idx="3">
                  <c:v>0.15000000000000019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Sheet2!$L$27:$L$30</c:f>
              <c:strCache>
                <c:ptCount val="4"/>
                <c:pt idx="0">
                  <c:v>Unsatisfactory</c:v>
                </c:pt>
                <c:pt idx="1">
                  <c:v>Satisfactory</c:v>
                </c:pt>
                <c:pt idx="2">
                  <c:v>Good </c:v>
                </c:pt>
                <c:pt idx="3">
                  <c:v>Very Good</c:v>
                </c:pt>
              </c:strCache>
            </c:strRef>
          </c:cat>
          <c:val>
            <c:numRef>
              <c:f>Sheet2!$M$27:$M$30</c:f>
              <c:numCache>
                <c:formatCode>0%</c:formatCode>
                <c:ptCount val="4"/>
                <c:pt idx="0">
                  <c:v>0.16</c:v>
                </c:pt>
                <c:pt idx="1">
                  <c:v>0.23</c:v>
                </c:pt>
                <c:pt idx="2">
                  <c:v>0.42000000000000032</c:v>
                </c:pt>
                <c:pt idx="3">
                  <c:v>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Sheet2!$N$27:$N$30</c:f>
              <c:strCache>
                <c:ptCount val="4"/>
                <c:pt idx="0">
                  <c:v>Unsatisfactory</c:v>
                </c:pt>
                <c:pt idx="1">
                  <c:v>Satisfactory</c:v>
                </c:pt>
                <c:pt idx="2">
                  <c:v>Good </c:v>
                </c:pt>
                <c:pt idx="3">
                  <c:v>Very Good</c:v>
                </c:pt>
              </c:strCache>
            </c:strRef>
          </c:cat>
          <c:val>
            <c:numRef>
              <c:f>Sheet2!$O$27:$O$30</c:f>
              <c:numCache>
                <c:formatCode>0%</c:formatCode>
                <c:ptCount val="4"/>
                <c:pt idx="0">
                  <c:v>7.0000000000000021E-2</c:v>
                </c:pt>
                <c:pt idx="1">
                  <c:v>0.2</c:v>
                </c:pt>
                <c:pt idx="2">
                  <c:v>0.5</c:v>
                </c:pt>
                <c:pt idx="3">
                  <c:v>0.23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Sheet2!$P$27:$P$30</c:f>
              <c:strCache>
                <c:ptCount val="4"/>
                <c:pt idx="0">
                  <c:v>Unsatisfactory</c:v>
                </c:pt>
                <c:pt idx="1">
                  <c:v>Satisfactory</c:v>
                </c:pt>
                <c:pt idx="2">
                  <c:v>Good </c:v>
                </c:pt>
                <c:pt idx="3">
                  <c:v>Very Good</c:v>
                </c:pt>
              </c:strCache>
            </c:strRef>
          </c:cat>
          <c:val>
            <c:numRef>
              <c:f>Sheet2!$Q$27:$Q$30</c:f>
              <c:numCache>
                <c:formatCode>0%</c:formatCode>
                <c:ptCount val="4"/>
                <c:pt idx="0">
                  <c:v>0.16</c:v>
                </c:pt>
                <c:pt idx="1">
                  <c:v>0.24000000000000019</c:v>
                </c:pt>
                <c:pt idx="2">
                  <c:v>0.45</c:v>
                </c:pt>
                <c:pt idx="3">
                  <c:v>0.15000000000000019</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Sheet2!$R$27:$R$30</c:f>
              <c:strCache>
                <c:ptCount val="4"/>
                <c:pt idx="0">
                  <c:v>Unsatisfactory</c:v>
                </c:pt>
                <c:pt idx="1">
                  <c:v>Satisfactory</c:v>
                </c:pt>
                <c:pt idx="2">
                  <c:v>Good </c:v>
                </c:pt>
                <c:pt idx="3">
                  <c:v>Very Good</c:v>
                </c:pt>
              </c:strCache>
            </c:strRef>
          </c:cat>
          <c:val>
            <c:numRef>
              <c:f>Sheet2!$S$27:$S$30</c:f>
              <c:numCache>
                <c:formatCode>0%</c:formatCode>
                <c:ptCount val="4"/>
                <c:pt idx="0">
                  <c:v>7.0000000000000021E-2</c:v>
                </c:pt>
                <c:pt idx="1">
                  <c:v>0.15000000000000019</c:v>
                </c:pt>
                <c:pt idx="2">
                  <c:v>0.45</c:v>
                </c:pt>
                <c:pt idx="3">
                  <c:v>0.33000000000000052</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dc:creator>
  <cp:lastModifiedBy>Microsoft</cp:lastModifiedBy>
  <cp:revision>13</cp:revision>
  <cp:lastPrinted>2018-12-31T07:01:00Z</cp:lastPrinted>
  <dcterms:created xsi:type="dcterms:W3CDTF">2018-12-31T06:24:00Z</dcterms:created>
  <dcterms:modified xsi:type="dcterms:W3CDTF">2019-01-17T08:21:00Z</dcterms:modified>
</cp:coreProperties>
</file>